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82A77" w14:textId="7ACB66DD" w:rsidR="00825155" w:rsidRPr="006D68F9" w:rsidRDefault="00825155" w:rsidP="00330D21">
      <w:pPr>
        <w:spacing w:after="0" w:line="240" w:lineRule="auto"/>
        <w:ind w:firstLine="709"/>
        <w:jc w:val="center"/>
        <w:rPr>
          <w:rFonts w:ascii="Times New Roman" w:hAnsi="Times New Roman" w:cs="Times New Roman"/>
          <w:b/>
          <w:sz w:val="24"/>
          <w:szCs w:val="24"/>
        </w:rPr>
      </w:pPr>
      <w:r w:rsidRPr="006D68F9">
        <w:rPr>
          <w:rFonts w:ascii="Times New Roman" w:hAnsi="Times New Roman" w:cs="Times New Roman"/>
          <w:b/>
          <w:sz w:val="24"/>
          <w:szCs w:val="24"/>
        </w:rPr>
        <w:t>ӘЛ-ФАРАБИ АТЫНДАҒЫ ҚАЗАҚ ҰЛТТЫҚ УНИВЕРСИТЕТІ</w:t>
      </w:r>
    </w:p>
    <w:p w14:paraId="6F21EE85" w14:textId="77777777" w:rsidR="00825155" w:rsidRPr="006D68F9" w:rsidRDefault="00825155" w:rsidP="00330D21">
      <w:pPr>
        <w:spacing w:after="0" w:line="240" w:lineRule="auto"/>
        <w:ind w:firstLine="709"/>
        <w:jc w:val="center"/>
        <w:rPr>
          <w:rFonts w:ascii="Times New Roman" w:hAnsi="Times New Roman" w:cs="Times New Roman"/>
          <w:b/>
          <w:sz w:val="24"/>
          <w:szCs w:val="24"/>
        </w:rPr>
      </w:pPr>
    </w:p>
    <w:p w14:paraId="03C8559D" w14:textId="77777777" w:rsidR="00825155" w:rsidRPr="006D68F9" w:rsidRDefault="00825155" w:rsidP="00330D21">
      <w:pPr>
        <w:spacing w:after="0" w:line="240" w:lineRule="auto"/>
        <w:ind w:firstLine="709"/>
        <w:jc w:val="center"/>
        <w:rPr>
          <w:rFonts w:ascii="Times New Roman" w:hAnsi="Times New Roman" w:cs="Times New Roman"/>
          <w:b/>
          <w:sz w:val="24"/>
          <w:szCs w:val="24"/>
        </w:rPr>
      </w:pPr>
      <w:r w:rsidRPr="006D68F9">
        <w:rPr>
          <w:rFonts w:ascii="Times New Roman" w:hAnsi="Times New Roman" w:cs="Times New Roman"/>
          <w:b/>
          <w:sz w:val="24"/>
          <w:szCs w:val="24"/>
        </w:rPr>
        <w:t xml:space="preserve">Биология </w:t>
      </w:r>
      <w:proofErr w:type="spellStart"/>
      <w:r w:rsidRPr="006D68F9">
        <w:rPr>
          <w:rFonts w:ascii="Times New Roman" w:hAnsi="Times New Roman" w:cs="Times New Roman"/>
          <w:b/>
          <w:sz w:val="24"/>
          <w:szCs w:val="24"/>
        </w:rPr>
        <w:t>және</w:t>
      </w:r>
      <w:proofErr w:type="spellEnd"/>
      <w:r w:rsidRPr="006D68F9">
        <w:rPr>
          <w:rFonts w:ascii="Times New Roman" w:hAnsi="Times New Roman" w:cs="Times New Roman"/>
          <w:b/>
          <w:sz w:val="24"/>
          <w:szCs w:val="24"/>
        </w:rPr>
        <w:t xml:space="preserve"> биотехнология </w:t>
      </w:r>
      <w:proofErr w:type="spellStart"/>
      <w:r w:rsidRPr="006D68F9">
        <w:rPr>
          <w:rFonts w:ascii="Times New Roman" w:hAnsi="Times New Roman" w:cs="Times New Roman"/>
          <w:b/>
          <w:sz w:val="24"/>
          <w:szCs w:val="24"/>
        </w:rPr>
        <w:t>факультеті</w:t>
      </w:r>
      <w:proofErr w:type="spellEnd"/>
    </w:p>
    <w:p w14:paraId="37890DBA" w14:textId="77777777" w:rsidR="00825155" w:rsidRPr="006D68F9" w:rsidRDefault="00825155" w:rsidP="00330D21">
      <w:pPr>
        <w:spacing w:after="0" w:line="240" w:lineRule="auto"/>
        <w:ind w:firstLine="709"/>
        <w:jc w:val="center"/>
        <w:rPr>
          <w:rFonts w:ascii="Times New Roman" w:hAnsi="Times New Roman" w:cs="Times New Roman"/>
          <w:b/>
          <w:sz w:val="24"/>
          <w:szCs w:val="24"/>
        </w:rPr>
      </w:pPr>
    </w:p>
    <w:p w14:paraId="1FE05A0F" w14:textId="77777777" w:rsidR="00825155" w:rsidRPr="006D68F9" w:rsidRDefault="00825155" w:rsidP="00330D21">
      <w:pPr>
        <w:spacing w:after="0" w:line="240" w:lineRule="auto"/>
        <w:ind w:firstLine="709"/>
        <w:jc w:val="center"/>
        <w:rPr>
          <w:rFonts w:ascii="Times New Roman" w:hAnsi="Times New Roman" w:cs="Times New Roman"/>
          <w:b/>
          <w:sz w:val="24"/>
          <w:szCs w:val="24"/>
        </w:rPr>
      </w:pPr>
      <w:r w:rsidRPr="006D68F9">
        <w:rPr>
          <w:rFonts w:ascii="Times New Roman" w:hAnsi="Times New Roman" w:cs="Times New Roman"/>
          <w:b/>
          <w:sz w:val="24"/>
          <w:szCs w:val="24"/>
        </w:rPr>
        <w:t xml:space="preserve">Биофизика, биомедицина </w:t>
      </w:r>
      <w:proofErr w:type="spellStart"/>
      <w:r w:rsidRPr="006D68F9">
        <w:rPr>
          <w:rFonts w:ascii="Times New Roman" w:hAnsi="Times New Roman" w:cs="Times New Roman"/>
          <w:b/>
          <w:sz w:val="24"/>
          <w:szCs w:val="24"/>
        </w:rPr>
        <w:t>және</w:t>
      </w:r>
      <w:proofErr w:type="spellEnd"/>
      <w:r w:rsidRPr="006D68F9">
        <w:rPr>
          <w:rFonts w:ascii="Times New Roman" w:hAnsi="Times New Roman" w:cs="Times New Roman"/>
          <w:b/>
          <w:sz w:val="24"/>
          <w:szCs w:val="24"/>
        </w:rPr>
        <w:t xml:space="preserve"> </w:t>
      </w:r>
      <w:proofErr w:type="spellStart"/>
      <w:r w:rsidRPr="006D68F9">
        <w:rPr>
          <w:rFonts w:ascii="Times New Roman" w:hAnsi="Times New Roman" w:cs="Times New Roman"/>
          <w:b/>
          <w:sz w:val="24"/>
          <w:szCs w:val="24"/>
        </w:rPr>
        <w:t>нейроғылымдар</w:t>
      </w:r>
      <w:proofErr w:type="spellEnd"/>
      <w:r w:rsidRPr="006D68F9">
        <w:rPr>
          <w:rFonts w:ascii="Times New Roman" w:hAnsi="Times New Roman" w:cs="Times New Roman"/>
          <w:b/>
          <w:sz w:val="24"/>
          <w:szCs w:val="24"/>
        </w:rPr>
        <w:t xml:space="preserve"> </w:t>
      </w:r>
      <w:proofErr w:type="spellStart"/>
      <w:r w:rsidRPr="006D68F9">
        <w:rPr>
          <w:rFonts w:ascii="Times New Roman" w:hAnsi="Times New Roman" w:cs="Times New Roman"/>
          <w:b/>
          <w:sz w:val="24"/>
          <w:szCs w:val="24"/>
        </w:rPr>
        <w:t>кафедрасы</w:t>
      </w:r>
      <w:proofErr w:type="spellEnd"/>
    </w:p>
    <w:p w14:paraId="7CEBC1D8" w14:textId="77777777" w:rsidR="00825155" w:rsidRPr="006D68F9" w:rsidRDefault="00825155" w:rsidP="00330D21">
      <w:pPr>
        <w:spacing w:after="0" w:line="240" w:lineRule="auto"/>
        <w:ind w:firstLine="709"/>
        <w:jc w:val="both"/>
        <w:rPr>
          <w:rFonts w:ascii="Times New Roman" w:hAnsi="Times New Roman" w:cs="Times New Roman"/>
          <w:sz w:val="24"/>
          <w:szCs w:val="24"/>
        </w:rPr>
      </w:pPr>
    </w:p>
    <w:p w14:paraId="7B7877D9" w14:textId="77777777" w:rsidR="00825155" w:rsidRPr="006D68F9" w:rsidRDefault="00825155" w:rsidP="00330D21">
      <w:pPr>
        <w:spacing w:after="0" w:line="240" w:lineRule="auto"/>
        <w:ind w:firstLine="709"/>
        <w:jc w:val="both"/>
        <w:rPr>
          <w:rFonts w:ascii="Times New Roman" w:hAnsi="Times New Roman" w:cs="Times New Roman"/>
          <w:sz w:val="24"/>
          <w:szCs w:val="24"/>
        </w:rPr>
      </w:pPr>
    </w:p>
    <w:p w14:paraId="579AADC0" w14:textId="77777777" w:rsidR="00825155" w:rsidRPr="006D68F9" w:rsidRDefault="00825155" w:rsidP="00330D21">
      <w:pPr>
        <w:spacing w:after="0" w:line="240" w:lineRule="auto"/>
        <w:ind w:firstLine="709"/>
        <w:jc w:val="both"/>
        <w:rPr>
          <w:rFonts w:ascii="Times New Roman" w:hAnsi="Times New Roman" w:cs="Times New Roman"/>
          <w:sz w:val="24"/>
          <w:szCs w:val="24"/>
        </w:rPr>
      </w:pPr>
    </w:p>
    <w:p w14:paraId="64088A92" w14:textId="77777777" w:rsidR="00825155" w:rsidRPr="006D68F9" w:rsidRDefault="00825155" w:rsidP="00330D21">
      <w:pPr>
        <w:spacing w:after="0" w:line="240" w:lineRule="auto"/>
        <w:ind w:firstLine="709"/>
        <w:jc w:val="both"/>
        <w:rPr>
          <w:rFonts w:ascii="Times New Roman" w:hAnsi="Times New Roman" w:cs="Times New Roman"/>
          <w:sz w:val="24"/>
          <w:szCs w:val="24"/>
        </w:rPr>
      </w:pPr>
    </w:p>
    <w:p w14:paraId="36B8EB7D" w14:textId="77777777" w:rsidR="00825155" w:rsidRPr="006D68F9" w:rsidRDefault="00825155" w:rsidP="00330D21">
      <w:pPr>
        <w:spacing w:after="0" w:line="240" w:lineRule="auto"/>
        <w:ind w:firstLine="709"/>
        <w:jc w:val="both"/>
        <w:rPr>
          <w:rFonts w:ascii="Times New Roman" w:hAnsi="Times New Roman" w:cs="Times New Roman"/>
          <w:sz w:val="24"/>
          <w:szCs w:val="24"/>
        </w:rPr>
      </w:pPr>
    </w:p>
    <w:p w14:paraId="6F2EFC30" w14:textId="77777777" w:rsidR="00825155" w:rsidRPr="006D68F9" w:rsidRDefault="00825155" w:rsidP="00330D21">
      <w:pPr>
        <w:spacing w:after="0" w:line="240" w:lineRule="auto"/>
        <w:ind w:firstLine="709"/>
        <w:jc w:val="both"/>
        <w:rPr>
          <w:rFonts w:ascii="Times New Roman" w:hAnsi="Times New Roman" w:cs="Times New Roman"/>
          <w:sz w:val="24"/>
          <w:szCs w:val="24"/>
        </w:rPr>
      </w:pPr>
    </w:p>
    <w:p w14:paraId="788DBF36" w14:textId="77777777" w:rsidR="00825155" w:rsidRPr="006D68F9" w:rsidRDefault="00825155" w:rsidP="00330D21">
      <w:pPr>
        <w:spacing w:after="0" w:line="240" w:lineRule="auto"/>
        <w:ind w:firstLine="709"/>
        <w:jc w:val="both"/>
        <w:rPr>
          <w:rFonts w:ascii="Times New Roman" w:hAnsi="Times New Roman" w:cs="Times New Roman"/>
          <w:sz w:val="24"/>
          <w:szCs w:val="24"/>
        </w:rPr>
      </w:pPr>
    </w:p>
    <w:p w14:paraId="70ED6B88" w14:textId="77777777" w:rsidR="00825155" w:rsidRPr="006D68F9" w:rsidRDefault="00825155" w:rsidP="00330D21">
      <w:pPr>
        <w:spacing w:after="0" w:line="240" w:lineRule="auto"/>
        <w:ind w:firstLine="709"/>
        <w:jc w:val="center"/>
        <w:rPr>
          <w:rFonts w:ascii="Times New Roman" w:hAnsi="Times New Roman" w:cs="Times New Roman"/>
          <w:b/>
          <w:sz w:val="24"/>
          <w:szCs w:val="24"/>
        </w:rPr>
      </w:pPr>
    </w:p>
    <w:p w14:paraId="5F43366B" w14:textId="77777777" w:rsidR="00825155" w:rsidRDefault="00825155" w:rsidP="00330D21">
      <w:pPr>
        <w:spacing w:after="0" w:line="240" w:lineRule="auto"/>
        <w:ind w:firstLine="709"/>
        <w:jc w:val="center"/>
        <w:rPr>
          <w:rFonts w:ascii="Times New Roman" w:hAnsi="Times New Roman" w:cs="Times New Roman"/>
          <w:b/>
          <w:sz w:val="24"/>
          <w:szCs w:val="24"/>
        </w:rPr>
      </w:pPr>
      <w:proofErr w:type="spellStart"/>
      <w:r w:rsidRPr="006D68F9">
        <w:rPr>
          <w:rFonts w:ascii="Times New Roman" w:hAnsi="Times New Roman" w:cs="Times New Roman"/>
          <w:b/>
          <w:sz w:val="24"/>
          <w:szCs w:val="24"/>
        </w:rPr>
        <w:t>Пән</w:t>
      </w:r>
      <w:proofErr w:type="spellEnd"/>
      <w:r w:rsidRPr="006D68F9">
        <w:rPr>
          <w:rFonts w:ascii="Times New Roman" w:hAnsi="Times New Roman" w:cs="Times New Roman"/>
          <w:b/>
          <w:sz w:val="24"/>
          <w:szCs w:val="24"/>
        </w:rPr>
        <w:t xml:space="preserve"> </w:t>
      </w:r>
      <w:proofErr w:type="spellStart"/>
      <w:r w:rsidRPr="006D68F9">
        <w:rPr>
          <w:rFonts w:ascii="Times New Roman" w:hAnsi="Times New Roman" w:cs="Times New Roman"/>
          <w:b/>
          <w:sz w:val="24"/>
          <w:szCs w:val="24"/>
        </w:rPr>
        <w:t>бойынша</w:t>
      </w:r>
      <w:proofErr w:type="spellEnd"/>
      <w:r w:rsidRPr="006D68F9">
        <w:rPr>
          <w:rFonts w:ascii="Times New Roman" w:hAnsi="Times New Roman" w:cs="Times New Roman"/>
          <w:b/>
          <w:sz w:val="24"/>
          <w:szCs w:val="24"/>
        </w:rPr>
        <w:t xml:space="preserve"> </w:t>
      </w:r>
      <w:proofErr w:type="spellStart"/>
      <w:r w:rsidRPr="006D68F9">
        <w:rPr>
          <w:rFonts w:ascii="Times New Roman" w:hAnsi="Times New Roman" w:cs="Times New Roman"/>
          <w:b/>
          <w:sz w:val="24"/>
          <w:szCs w:val="24"/>
        </w:rPr>
        <w:t>қорытынды</w:t>
      </w:r>
      <w:proofErr w:type="spellEnd"/>
      <w:r w:rsidRPr="006D68F9">
        <w:rPr>
          <w:rFonts w:ascii="Times New Roman" w:hAnsi="Times New Roman" w:cs="Times New Roman"/>
          <w:b/>
          <w:sz w:val="24"/>
          <w:szCs w:val="24"/>
        </w:rPr>
        <w:t xml:space="preserve"> </w:t>
      </w:r>
      <w:proofErr w:type="spellStart"/>
      <w:r w:rsidRPr="006D68F9">
        <w:rPr>
          <w:rFonts w:ascii="Times New Roman" w:hAnsi="Times New Roman" w:cs="Times New Roman"/>
          <w:b/>
          <w:sz w:val="24"/>
          <w:szCs w:val="24"/>
        </w:rPr>
        <w:t>емтихан</w:t>
      </w:r>
      <w:proofErr w:type="spellEnd"/>
      <w:r w:rsidRPr="006D68F9">
        <w:rPr>
          <w:rFonts w:ascii="Times New Roman" w:hAnsi="Times New Roman" w:cs="Times New Roman"/>
          <w:b/>
          <w:sz w:val="24"/>
          <w:szCs w:val="24"/>
        </w:rPr>
        <w:t xml:space="preserve"> </w:t>
      </w:r>
      <w:proofErr w:type="spellStart"/>
      <w:r w:rsidRPr="006D68F9">
        <w:rPr>
          <w:rFonts w:ascii="Times New Roman" w:hAnsi="Times New Roman" w:cs="Times New Roman"/>
          <w:b/>
          <w:sz w:val="24"/>
          <w:szCs w:val="24"/>
        </w:rPr>
        <w:t>бағдарламасы</w:t>
      </w:r>
      <w:proofErr w:type="spellEnd"/>
    </w:p>
    <w:p w14:paraId="493FBE5B" w14:textId="77777777" w:rsidR="00BE27BF" w:rsidRPr="006D68F9" w:rsidRDefault="00BE27BF" w:rsidP="00330D21">
      <w:pPr>
        <w:spacing w:after="0" w:line="240" w:lineRule="auto"/>
        <w:ind w:firstLine="709"/>
        <w:jc w:val="center"/>
        <w:rPr>
          <w:rFonts w:ascii="Times New Roman" w:hAnsi="Times New Roman" w:cs="Times New Roman"/>
          <w:b/>
          <w:sz w:val="24"/>
          <w:szCs w:val="24"/>
        </w:rPr>
      </w:pPr>
    </w:p>
    <w:p w14:paraId="6DA3FCC3" w14:textId="77777777" w:rsidR="00E87678" w:rsidRPr="00E87678" w:rsidRDefault="00E87678" w:rsidP="00E87678">
      <w:pPr>
        <w:spacing w:after="0" w:line="240" w:lineRule="auto"/>
        <w:jc w:val="center"/>
        <w:rPr>
          <w:rFonts w:ascii="Times New Roman" w:eastAsia="Times New Roman" w:hAnsi="Times New Roman" w:cs="Times New Roman"/>
          <w:b/>
          <w:color w:val="000000"/>
          <w:sz w:val="28"/>
          <w:szCs w:val="28"/>
          <w:lang w:val="kk-KZ" w:eastAsia="ru-RU"/>
        </w:rPr>
      </w:pPr>
      <w:r w:rsidRPr="00E87678">
        <w:rPr>
          <w:rFonts w:ascii="Times New Roman" w:eastAsia="Times New Roman" w:hAnsi="Times New Roman" w:cs="Times New Roman"/>
          <w:b/>
          <w:color w:val="000000"/>
          <w:sz w:val="28"/>
          <w:szCs w:val="28"/>
          <w:lang w:val="kk-KZ" w:eastAsia="ru-RU"/>
        </w:rPr>
        <w:t>FChZh3215 - «</w:t>
      </w:r>
      <w:r w:rsidRPr="00E87678">
        <w:rPr>
          <w:rFonts w:ascii="Times New Roman" w:eastAsia="Times New Roman" w:hAnsi="Times New Roman" w:cs="Times New Roman"/>
          <w:color w:val="000000"/>
          <w:sz w:val="28"/>
          <w:szCs w:val="28"/>
          <w:lang w:val="kk-KZ" w:eastAsia="ru-RU"/>
        </w:rPr>
        <w:t>Адам анатомиясы және физиологиясы»</w:t>
      </w:r>
    </w:p>
    <w:p w14:paraId="4724B409" w14:textId="77777777" w:rsidR="00E87678" w:rsidRPr="00E87678" w:rsidRDefault="00E87678" w:rsidP="00E87678">
      <w:pPr>
        <w:spacing w:after="0" w:line="240" w:lineRule="auto"/>
        <w:jc w:val="center"/>
        <w:rPr>
          <w:rFonts w:ascii="Times New Roman" w:eastAsia="Times New Roman" w:hAnsi="Times New Roman" w:cs="Times New Roman"/>
          <w:color w:val="000000"/>
          <w:sz w:val="28"/>
          <w:szCs w:val="28"/>
          <w:lang w:val="kk-KZ" w:eastAsia="ru-RU"/>
        </w:rPr>
      </w:pPr>
      <w:r w:rsidRPr="00E87678">
        <w:rPr>
          <w:rFonts w:ascii="Times New Roman" w:eastAsia="Times New Roman" w:hAnsi="Times New Roman" w:cs="Times New Roman"/>
          <w:color w:val="000000"/>
          <w:sz w:val="28"/>
          <w:szCs w:val="28"/>
          <w:lang w:val="kk-KZ" w:eastAsia="ru-RU"/>
        </w:rPr>
        <w:t>«</w:t>
      </w:r>
      <w:r w:rsidRPr="00E87678">
        <w:rPr>
          <w:rFonts w:ascii="Times New Roman" w:eastAsia="Times New Roman" w:hAnsi="Times New Roman" w:cs="Times New Roman"/>
          <w:b/>
          <w:color w:val="000000"/>
          <w:sz w:val="28"/>
          <w:szCs w:val="28"/>
          <w:lang w:val="kk-KZ" w:eastAsia="ru-RU"/>
        </w:rPr>
        <w:t>6</w:t>
      </w:r>
      <w:r w:rsidRPr="00E87678">
        <w:rPr>
          <w:rFonts w:ascii="Times New Roman" w:eastAsia="Times New Roman" w:hAnsi="Times New Roman" w:cs="Times New Roman"/>
          <w:b/>
          <w:iCs/>
          <w:color w:val="000000"/>
          <w:sz w:val="28"/>
          <w:szCs w:val="28"/>
          <w:lang w:eastAsia="ru-RU"/>
        </w:rPr>
        <w:t xml:space="preserve">B05109 - </w:t>
      </w:r>
      <w:r w:rsidRPr="00E87678">
        <w:rPr>
          <w:rFonts w:ascii="Times New Roman" w:eastAsia="Times New Roman" w:hAnsi="Times New Roman" w:cs="Times New Roman"/>
          <w:b/>
          <w:iCs/>
          <w:color w:val="000000"/>
          <w:sz w:val="28"/>
          <w:szCs w:val="28"/>
          <w:lang w:val="kk-KZ" w:eastAsia="ru-RU"/>
        </w:rPr>
        <w:t>Нейроғылым</w:t>
      </w:r>
      <w:r w:rsidRPr="00E87678">
        <w:rPr>
          <w:rFonts w:ascii="Times New Roman" w:eastAsia="Times New Roman" w:hAnsi="Times New Roman" w:cs="Times New Roman"/>
          <w:color w:val="000000"/>
          <w:sz w:val="28"/>
          <w:szCs w:val="28"/>
          <w:lang w:val="kk-KZ" w:eastAsia="ru-RU"/>
        </w:rPr>
        <w:t>» мамандығы</w:t>
      </w:r>
    </w:p>
    <w:p w14:paraId="3C38C9FA" w14:textId="77777777" w:rsidR="005D1884" w:rsidRPr="005D1884" w:rsidRDefault="005D1884" w:rsidP="00330D21">
      <w:pPr>
        <w:spacing w:after="0" w:line="240" w:lineRule="auto"/>
        <w:ind w:firstLine="709"/>
        <w:jc w:val="center"/>
        <w:rPr>
          <w:rFonts w:ascii="Times New Roman" w:hAnsi="Times New Roman" w:cs="Times New Roman"/>
          <w:b/>
          <w:bCs/>
          <w:sz w:val="24"/>
          <w:szCs w:val="24"/>
          <w:lang w:val="kk-KZ"/>
        </w:rPr>
      </w:pPr>
    </w:p>
    <w:p w14:paraId="69A93F07" w14:textId="77777777" w:rsidR="005D1884" w:rsidRPr="005D1884" w:rsidRDefault="005D1884" w:rsidP="00330D21">
      <w:pPr>
        <w:spacing w:after="0" w:line="240" w:lineRule="auto"/>
        <w:ind w:firstLine="709"/>
        <w:jc w:val="center"/>
        <w:rPr>
          <w:rFonts w:ascii="Times New Roman" w:hAnsi="Times New Roman" w:cs="Times New Roman"/>
          <w:b/>
          <w:bCs/>
          <w:sz w:val="24"/>
          <w:szCs w:val="24"/>
          <w:lang w:val="kk-KZ"/>
        </w:rPr>
      </w:pPr>
    </w:p>
    <w:tbl>
      <w:tblPr>
        <w:tblW w:w="0" w:type="auto"/>
        <w:jc w:val="center"/>
        <w:tblLook w:val="04A0" w:firstRow="1" w:lastRow="0" w:firstColumn="1" w:lastColumn="0" w:noHBand="0" w:noVBand="1"/>
      </w:tblPr>
      <w:tblGrid>
        <w:gridCol w:w="2236"/>
        <w:gridCol w:w="1275"/>
      </w:tblGrid>
      <w:tr w:rsidR="005D1884" w:rsidRPr="005D1884" w14:paraId="53AC52AA" w14:textId="77777777" w:rsidTr="002B053C">
        <w:trPr>
          <w:jc w:val="center"/>
        </w:trPr>
        <w:tc>
          <w:tcPr>
            <w:tcW w:w="1872" w:type="dxa"/>
            <w:shd w:val="clear" w:color="auto" w:fill="auto"/>
          </w:tcPr>
          <w:p w14:paraId="1CE3ED20" w14:textId="77777777" w:rsidR="005D1884" w:rsidRPr="005D1884" w:rsidRDefault="005D1884" w:rsidP="00330D21">
            <w:pPr>
              <w:spacing w:after="0" w:line="240" w:lineRule="auto"/>
              <w:ind w:firstLine="709"/>
              <w:rPr>
                <w:rFonts w:ascii="Times New Roman" w:hAnsi="Times New Roman" w:cs="Times New Roman"/>
                <w:bCs/>
                <w:sz w:val="24"/>
                <w:szCs w:val="24"/>
                <w:lang w:val="kk-KZ"/>
              </w:rPr>
            </w:pPr>
            <w:r w:rsidRPr="005D1884">
              <w:rPr>
                <w:rFonts w:ascii="Times New Roman" w:hAnsi="Times New Roman" w:cs="Times New Roman"/>
                <w:bCs/>
                <w:sz w:val="24"/>
                <w:szCs w:val="24"/>
              </w:rPr>
              <w:t>Курс</w:t>
            </w:r>
          </w:p>
        </w:tc>
        <w:tc>
          <w:tcPr>
            <w:tcW w:w="1275" w:type="dxa"/>
            <w:shd w:val="clear" w:color="auto" w:fill="auto"/>
          </w:tcPr>
          <w:p w14:paraId="6F0CA895" w14:textId="77777777" w:rsidR="005D1884" w:rsidRPr="005D1884" w:rsidRDefault="005D1884" w:rsidP="00330D21">
            <w:pPr>
              <w:spacing w:after="0" w:line="240" w:lineRule="auto"/>
              <w:ind w:firstLine="709"/>
              <w:jc w:val="center"/>
              <w:rPr>
                <w:rFonts w:ascii="Times New Roman" w:hAnsi="Times New Roman" w:cs="Times New Roman"/>
                <w:bCs/>
                <w:sz w:val="24"/>
                <w:szCs w:val="24"/>
              </w:rPr>
            </w:pPr>
            <w:r w:rsidRPr="005D1884">
              <w:rPr>
                <w:rFonts w:ascii="Times New Roman" w:hAnsi="Times New Roman" w:cs="Times New Roman"/>
                <w:bCs/>
                <w:sz w:val="24"/>
                <w:szCs w:val="24"/>
              </w:rPr>
              <w:t>4</w:t>
            </w:r>
          </w:p>
        </w:tc>
      </w:tr>
      <w:tr w:rsidR="005D1884" w:rsidRPr="005D1884" w14:paraId="69D4DAE2" w14:textId="77777777" w:rsidTr="002B053C">
        <w:trPr>
          <w:jc w:val="center"/>
        </w:trPr>
        <w:tc>
          <w:tcPr>
            <w:tcW w:w="1872" w:type="dxa"/>
            <w:shd w:val="clear" w:color="auto" w:fill="auto"/>
          </w:tcPr>
          <w:p w14:paraId="14EC2B63" w14:textId="77777777" w:rsidR="005D1884" w:rsidRPr="005D1884" w:rsidRDefault="005D1884" w:rsidP="00330D21">
            <w:pPr>
              <w:spacing w:after="0" w:line="240" w:lineRule="auto"/>
              <w:ind w:firstLine="709"/>
              <w:rPr>
                <w:rFonts w:ascii="Times New Roman" w:hAnsi="Times New Roman" w:cs="Times New Roman"/>
                <w:bCs/>
                <w:sz w:val="24"/>
                <w:szCs w:val="24"/>
              </w:rPr>
            </w:pPr>
            <w:r w:rsidRPr="005D1884">
              <w:rPr>
                <w:rFonts w:ascii="Times New Roman" w:hAnsi="Times New Roman" w:cs="Times New Roman"/>
                <w:bCs/>
                <w:sz w:val="24"/>
                <w:szCs w:val="24"/>
              </w:rPr>
              <w:t>Семестр</w:t>
            </w:r>
          </w:p>
        </w:tc>
        <w:tc>
          <w:tcPr>
            <w:tcW w:w="1275" w:type="dxa"/>
            <w:shd w:val="clear" w:color="auto" w:fill="auto"/>
          </w:tcPr>
          <w:p w14:paraId="43493075" w14:textId="77777777" w:rsidR="005D1884" w:rsidRPr="005D1884" w:rsidRDefault="005D1884" w:rsidP="00330D21">
            <w:pPr>
              <w:spacing w:after="0" w:line="240" w:lineRule="auto"/>
              <w:ind w:firstLine="709"/>
              <w:jc w:val="center"/>
              <w:rPr>
                <w:rFonts w:ascii="Times New Roman" w:hAnsi="Times New Roman" w:cs="Times New Roman"/>
                <w:bCs/>
                <w:sz w:val="24"/>
                <w:szCs w:val="24"/>
                <w:lang w:val="kk-KZ"/>
              </w:rPr>
            </w:pPr>
            <w:r w:rsidRPr="005D1884">
              <w:rPr>
                <w:rFonts w:ascii="Times New Roman" w:hAnsi="Times New Roman" w:cs="Times New Roman"/>
                <w:bCs/>
                <w:sz w:val="24"/>
                <w:szCs w:val="24"/>
              </w:rPr>
              <w:t>7</w:t>
            </w:r>
          </w:p>
        </w:tc>
      </w:tr>
      <w:tr w:rsidR="005D1884" w:rsidRPr="005D1884" w14:paraId="222DCE70" w14:textId="77777777" w:rsidTr="002B053C">
        <w:trPr>
          <w:jc w:val="center"/>
        </w:trPr>
        <w:tc>
          <w:tcPr>
            <w:tcW w:w="1872" w:type="dxa"/>
            <w:shd w:val="clear" w:color="auto" w:fill="auto"/>
          </w:tcPr>
          <w:p w14:paraId="25DDFCE6" w14:textId="77777777" w:rsidR="005D1884" w:rsidRPr="005D1884" w:rsidRDefault="005D1884" w:rsidP="00330D21">
            <w:pPr>
              <w:spacing w:after="0" w:line="240" w:lineRule="auto"/>
              <w:ind w:firstLine="709"/>
              <w:jc w:val="center"/>
              <w:rPr>
                <w:rFonts w:ascii="Times New Roman" w:hAnsi="Times New Roman" w:cs="Times New Roman"/>
                <w:bCs/>
                <w:sz w:val="24"/>
                <w:szCs w:val="24"/>
              </w:rPr>
            </w:pPr>
            <w:r w:rsidRPr="005D1884">
              <w:rPr>
                <w:rFonts w:ascii="Times New Roman" w:hAnsi="Times New Roman" w:cs="Times New Roman"/>
                <w:bCs/>
                <w:sz w:val="24"/>
                <w:szCs w:val="24"/>
                <w:lang w:val="kk-KZ"/>
              </w:rPr>
              <w:t>Кредит саны</w:t>
            </w:r>
          </w:p>
        </w:tc>
        <w:tc>
          <w:tcPr>
            <w:tcW w:w="1275" w:type="dxa"/>
            <w:shd w:val="clear" w:color="auto" w:fill="auto"/>
          </w:tcPr>
          <w:p w14:paraId="503BD381" w14:textId="7DD3D341" w:rsidR="005D1884" w:rsidRPr="005D1884" w:rsidRDefault="00E87678" w:rsidP="00330D21">
            <w:pPr>
              <w:spacing w:after="0" w:line="240" w:lineRule="auto"/>
              <w:ind w:firstLine="709"/>
              <w:jc w:val="center"/>
              <w:rPr>
                <w:rFonts w:ascii="Times New Roman" w:hAnsi="Times New Roman" w:cs="Times New Roman"/>
                <w:bCs/>
                <w:sz w:val="24"/>
                <w:szCs w:val="24"/>
                <w:lang w:val="kk-KZ"/>
              </w:rPr>
            </w:pPr>
            <w:r>
              <w:rPr>
                <w:rFonts w:ascii="Times New Roman" w:hAnsi="Times New Roman" w:cs="Times New Roman"/>
                <w:bCs/>
                <w:sz w:val="24"/>
                <w:szCs w:val="24"/>
                <w:lang w:val="kk-KZ"/>
              </w:rPr>
              <w:t>6</w:t>
            </w:r>
          </w:p>
        </w:tc>
      </w:tr>
      <w:tr w:rsidR="005D1884" w:rsidRPr="005D1884" w14:paraId="2378A473" w14:textId="77777777" w:rsidTr="002B053C">
        <w:trPr>
          <w:jc w:val="center"/>
        </w:trPr>
        <w:tc>
          <w:tcPr>
            <w:tcW w:w="1872" w:type="dxa"/>
            <w:shd w:val="clear" w:color="auto" w:fill="auto"/>
          </w:tcPr>
          <w:p w14:paraId="5255589B" w14:textId="77777777" w:rsidR="005D1884" w:rsidRPr="005D1884" w:rsidRDefault="005D1884" w:rsidP="00330D21">
            <w:pPr>
              <w:spacing w:after="0" w:line="240" w:lineRule="auto"/>
              <w:ind w:firstLine="709"/>
              <w:rPr>
                <w:rFonts w:ascii="Times New Roman" w:hAnsi="Times New Roman" w:cs="Times New Roman"/>
                <w:bCs/>
                <w:sz w:val="24"/>
                <w:szCs w:val="24"/>
                <w:lang w:val="kk-KZ"/>
              </w:rPr>
            </w:pPr>
            <w:r w:rsidRPr="005D1884">
              <w:rPr>
                <w:rFonts w:ascii="Times New Roman" w:hAnsi="Times New Roman" w:cs="Times New Roman"/>
                <w:bCs/>
                <w:sz w:val="24"/>
                <w:szCs w:val="24"/>
                <w:lang w:val="kk-KZ"/>
              </w:rPr>
              <w:t>Дәріс</w:t>
            </w:r>
          </w:p>
        </w:tc>
        <w:tc>
          <w:tcPr>
            <w:tcW w:w="1275" w:type="dxa"/>
            <w:shd w:val="clear" w:color="auto" w:fill="auto"/>
          </w:tcPr>
          <w:p w14:paraId="2F351BCF" w14:textId="4EE1A0EA" w:rsidR="005D1884" w:rsidRPr="005D1884" w:rsidRDefault="00E87678" w:rsidP="00330D21">
            <w:pPr>
              <w:spacing w:after="0" w:line="240" w:lineRule="auto"/>
              <w:ind w:firstLine="709"/>
              <w:jc w:val="center"/>
              <w:rPr>
                <w:rFonts w:ascii="Times New Roman" w:hAnsi="Times New Roman" w:cs="Times New Roman"/>
                <w:bCs/>
                <w:sz w:val="24"/>
                <w:szCs w:val="24"/>
                <w:lang w:val="kk-KZ"/>
              </w:rPr>
            </w:pPr>
            <w:r>
              <w:rPr>
                <w:rFonts w:ascii="Times New Roman" w:hAnsi="Times New Roman" w:cs="Times New Roman"/>
                <w:bCs/>
                <w:sz w:val="24"/>
                <w:szCs w:val="24"/>
                <w:lang w:val="kk-KZ"/>
              </w:rPr>
              <w:t>3</w:t>
            </w:r>
          </w:p>
        </w:tc>
      </w:tr>
      <w:tr w:rsidR="005D1884" w:rsidRPr="005D1884" w14:paraId="09B4BBA2" w14:textId="77777777" w:rsidTr="002B053C">
        <w:trPr>
          <w:jc w:val="center"/>
        </w:trPr>
        <w:tc>
          <w:tcPr>
            <w:tcW w:w="1872" w:type="dxa"/>
            <w:shd w:val="clear" w:color="auto" w:fill="auto"/>
          </w:tcPr>
          <w:p w14:paraId="664997DB" w14:textId="77777777" w:rsidR="005D1884" w:rsidRPr="005D1884" w:rsidRDefault="005D1884" w:rsidP="00330D21">
            <w:pPr>
              <w:spacing w:after="0" w:line="240" w:lineRule="auto"/>
              <w:ind w:firstLine="709"/>
              <w:jc w:val="center"/>
              <w:rPr>
                <w:rFonts w:ascii="Times New Roman" w:hAnsi="Times New Roman" w:cs="Times New Roman"/>
                <w:bCs/>
                <w:sz w:val="24"/>
                <w:szCs w:val="24"/>
                <w:lang w:val="kk-KZ"/>
              </w:rPr>
            </w:pPr>
            <w:r w:rsidRPr="005D1884">
              <w:rPr>
                <w:rFonts w:ascii="Times New Roman" w:hAnsi="Times New Roman" w:cs="Times New Roman"/>
                <w:bCs/>
                <w:sz w:val="24"/>
                <w:szCs w:val="24"/>
                <w:lang w:val="kk-KZ"/>
              </w:rPr>
              <w:t>Зертханалық сабақ</w:t>
            </w:r>
          </w:p>
        </w:tc>
        <w:tc>
          <w:tcPr>
            <w:tcW w:w="1275" w:type="dxa"/>
            <w:shd w:val="clear" w:color="auto" w:fill="auto"/>
          </w:tcPr>
          <w:p w14:paraId="3053A2B9" w14:textId="77777777" w:rsidR="005D1884" w:rsidRPr="005D1884" w:rsidRDefault="005D1884" w:rsidP="00330D21">
            <w:pPr>
              <w:spacing w:after="0" w:line="240" w:lineRule="auto"/>
              <w:ind w:firstLine="709"/>
              <w:jc w:val="center"/>
              <w:rPr>
                <w:rFonts w:ascii="Times New Roman" w:hAnsi="Times New Roman" w:cs="Times New Roman"/>
                <w:bCs/>
                <w:sz w:val="24"/>
                <w:szCs w:val="24"/>
                <w:lang w:val="kk-KZ"/>
              </w:rPr>
            </w:pPr>
          </w:p>
          <w:p w14:paraId="139657D8" w14:textId="6DDF344F" w:rsidR="005D1884" w:rsidRPr="005D1884" w:rsidRDefault="00E87678" w:rsidP="00330D21">
            <w:pPr>
              <w:spacing w:after="0" w:line="240" w:lineRule="auto"/>
              <w:ind w:firstLine="709"/>
              <w:jc w:val="center"/>
              <w:rPr>
                <w:rFonts w:ascii="Times New Roman" w:hAnsi="Times New Roman" w:cs="Times New Roman"/>
                <w:bCs/>
                <w:sz w:val="24"/>
                <w:szCs w:val="24"/>
                <w:lang w:val="kk-KZ"/>
              </w:rPr>
            </w:pPr>
            <w:r>
              <w:rPr>
                <w:rFonts w:ascii="Times New Roman" w:hAnsi="Times New Roman" w:cs="Times New Roman"/>
                <w:bCs/>
                <w:sz w:val="24"/>
                <w:szCs w:val="24"/>
                <w:lang w:val="kk-KZ"/>
              </w:rPr>
              <w:t>3</w:t>
            </w:r>
          </w:p>
        </w:tc>
      </w:tr>
      <w:tr w:rsidR="005D1884" w:rsidRPr="005D1884" w14:paraId="17B51426" w14:textId="77777777" w:rsidTr="002B053C">
        <w:trPr>
          <w:jc w:val="center"/>
        </w:trPr>
        <w:tc>
          <w:tcPr>
            <w:tcW w:w="1872" w:type="dxa"/>
            <w:shd w:val="clear" w:color="auto" w:fill="auto"/>
          </w:tcPr>
          <w:p w14:paraId="758EF83C" w14:textId="77777777" w:rsidR="005D1884" w:rsidRPr="005D1884" w:rsidRDefault="005D1884" w:rsidP="00330D21">
            <w:pPr>
              <w:spacing w:after="0" w:line="240" w:lineRule="auto"/>
              <w:ind w:firstLine="709"/>
              <w:rPr>
                <w:rFonts w:ascii="Times New Roman" w:hAnsi="Times New Roman" w:cs="Times New Roman"/>
                <w:bCs/>
                <w:sz w:val="24"/>
                <w:szCs w:val="24"/>
                <w:lang w:val="kk-KZ"/>
              </w:rPr>
            </w:pPr>
            <w:r w:rsidRPr="005D1884">
              <w:rPr>
                <w:rFonts w:ascii="Times New Roman" w:hAnsi="Times New Roman" w:cs="Times New Roman"/>
                <w:bCs/>
                <w:sz w:val="24"/>
                <w:szCs w:val="24"/>
                <w:lang w:val="kk-KZ"/>
              </w:rPr>
              <w:t>СОӨЖ</w:t>
            </w:r>
          </w:p>
        </w:tc>
        <w:tc>
          <w:tcPr>
            <w:tcW w:w="1275" w:type="dxa"/>
            <w:shd w:val="clear" w:color="auto" w:fill="auto"/>
          </w:tcPr>
          <w:p w14:paraId="08D61375" w14:textId="77777777" w:rsidR="005D1884" w:rsidRPr="005D1884" w:rsidRDefault="005D1884" w:rsidP="00330D21">
            <w:pPr>
              <w:spacing w:after="0" w:line="240" w:lineRule="auto"/>
              <w:ind w:firstLine="709"/>
              <w:jc w:val="center"/>
              <w:rPr>
                <w:rFonts w:ascii="Times New Roman" w:hAnsi="Times New Roman" w:cs="Times New Roman"/>
                <w:bCs/>
                <w:sz w:val="24"/>
                <w:szCs w:val="24"/>
                <w:lang w:val="kk-KZ"/>
              </w:rPr>
            </w:pPr>
            <w:r w:rsidRPr="005D1884">
              <w:rPr>
                <w:rFonts w:ascii="Times New Roman" w:hAnsi="Times New Roman" w:cs="Times New Roman"/>
                <w:bCs/>
                <w:sz w:val="24"/>
                <w:szCs w:val="24"/>
                <w:lang w:val="kk-KZ"/>
              </w:rPr>
              <w:t>7</w:t>
            </w:r>
          </w:p>
        </w:tc>
      </w:tr>
    </w:tbl>
    <w:p w14:paraId="0275D3D1" w14:textId="77777777" w:rsidR="00825155" w:rsidRPr="006D68F9" w:rsidRDefault="00825155" w:rsidP="00330D21">
      <w:pPr>
        <w:spacing w:after="0" w:line="240" w:lineRule="auto"/>
        <w:ind w:firstLine="709"/>
        <w:jc w:val="center"/>
        <w:rPr>
          <w:rFonts w:ascii="Times New Roman" w:hAnsi="Times New Roman" w:cs="Times New Roman"/>
          <w:sz w:val="24"/>
          <w:szCs w:val="24"/>
        </w:rPr>
      </w:pPr>
    </w:p>
    <w:p w14:paraId="7D4BBC5C" w14:textId="77777777" w:rsidR="00825155" w:rsidRPr="006D68F9" w:rsidRDefault="00825155" w:rsidP="00330D21">
      <w:pPr>
        <w:spacing w:after="0" w:line="240" w:lineRule="auto"/>
        <w:ind w:firstLine="709"/>
        <w:jc w:val="center"/>
        <w:rPr>
          <w:rFonts w:ascii="Times New Roman" w:hAnsi="Times New Roman" w:cs="Times New Roman"/>
          <w:sz w:val="24"/>
          <w:szCs w:val="24"/>
        </w:rPr>
      </w:pPr>
    </w:p>
    <w:p w14:paraId="5D86018B" w14:textId="77777777" w:rsidR="00825155" w:rsidRPr="006D68F9" w:rsidRDefault="00825155" w:rsidP="00330D21">
      <w:pPr>
        <w:spacing w:after="0" w:line="240" w:lineRule="auto"/>
        <w:ind w:firstLine="709"/>
        <w:jc w:val="both"/>
        <w:rPr>
          <w:rFonts w:ascii="Times New Roman" w:hAnsi="Times New Roman" w:cs="Times New Roman"/>
          <w:sz w:val="24"/>
          <w:szCs w:val="24"/>
        </w:rPr>
      </w:pPr>
    </w:p>
    <w:p w14:paraId="78F62675" w14:textId="77777777" w:rsidR="00825155" w:rsidRPr="006D68F9" w:rsidRDefault="00825155" w:rsidP="00330D21">
      <w:pPr>
        <w:spacing w:after="0" w:line="240" w:lineRule="auto"/>
        <w:ind w:firstLine="709"/>
        <w:jc w:val="both"/>
        <w:rPr>
          <w:rFonts w:ascii="Times New Roman" w:hAnsi="Times New Roman" w:cs="Times New Roman"/>
          <w:sz w:val="24"/>
          <w:szCs w:val="24"/>
        </w:rPr>
      </w:pPr>
    </w:p>
    <w:p w14:paraId="162E451A" w14:textId="77777777" w:rsidR="00825155" w:rsidRPr="006D68F9" w:rsidRDefault="00825155" w:rsidP="00330D21">
      <w:pPr>
        <w:spacing w:after="0" w:line="240" w:lineRule="auto"/>
        <w:ind w:firstLine="709"/>
        <w:jc w:val="both"/>
        <w:rPr>
          <w:rFonts w:ascii="Times New Roman" w:hAnsi="Times New Roman" w:cs="Times New Roman"/>
          <w:sz w:val="24"/>
          <w:szCs w:val="24"/>
        </w:rPr>
      </w:pPr>
    </w:p>
    <w:p w14:paraId="081DADD2" w14:textId="77777777" w:rsidR="00825155" w:rsidRPr="006D68F9" w:rsidRDefault="00825155" w:rsidP="00330D21">
      <w:pPr>
        <w:spacing w:after="0" w:line="240" w:lineRule="auto"/>
        <w:ind w:firstLine="709"/>
        <w:jc w:val="both"/>
        <w:rPr>
          <w:rFonts w:ascii="Times New Roman" w:hAnsi="Times New Roman" w:cs="Times New Roman"/>
          <w:sz w:val="24"/>
          <w:szCs w:val="24"/>
        </w:rPr>
      </w:pPr>
    </w:p>
    <w:p w14:paraId="75A20DAE" w14:textId="77777777" w:rsidR="00825155" w:rsidRPr="006D68F9" w:rsidRDefault="00825155" w:rsidP="00330D21">
      <w:pPr>
        <w:spacing w:after="0" w:line="240" w:lineRule="auto"/>
        <w:ind w:firstLine="709"/>
        <w:jc w:val="both"/>
        <w:rPr>
          <w:rFonts w:ascii="Times New Roman" w:hAnsi="Times New Roman" w:cs="Times New Roman"/>
          <w:sz w:val="24"/>
          <w:szCs w:val="24"/>
        </w:rPr>
      </w:pPr>
    </w:p>
    <w:p w14:paraId="64F3B57C" w14:textId="77777777" w:rsidR="00825155" w:rsidRPr="006D68F9" w:rsidRDefault="00825155" w:rsidP="00330D21">
      <w:pPr>
        <w:spacing w:after="0" w:line="240" w:lineRule="auto"/>
        <w:ind w:firstLine="709"/>
        <w:jc w:val="both"/>
        <w:rPr>
          <w:rFonts w:ascii="Times New Roman" w:hAnsi="Times New Roman" w:cs="Times New Roman"/>
          <w:sz w:val="24"/>
          <w:szCs w:val="24"/>
        </w:rPr>
      </w:pPr>
    </w:p>
    <w:p w14:paraId="748637D3" w14:textId="77777777" w:rsidR="00825155" w:rsidRPr="006D68F9" w:rsidRDefault="00825155" w:rsidP="00330D21">
      <w:pPr>
        <w:spacing w:after="0" w:line="240" w:lineRule="auto"/>
        <w:ind w:firstLine="709"/>
        <w:jc w:val="both"/>
        <w:rPr>
          <w:rFonts w:ascii="Times New Roman" w:hAnsi="Times New Roman" w:cs="Times New Roman"/>
          <w:sz w:val="24"/>
          <w:szCs w:val="24"/>
        </w:rPr>
      </w:pPr>
    </w:p>
    <w:p w14:paraId="5C189B6D" w14:textId="77777777" w:rsidR="00825155" w:rsidRPr="006D68F9" w:rsidRDefault="00825155" w:rsidP="00330D21">
      <w:pPr>
        <w:spacing w:after="0" w:line="240" w:lineRule="auto"/>
        <w:ind w:firstLine="709"/>
        <w:jc w:val="both"/>
        <w:rPr>
          <w:rFonts w:ascii="Times New Roman" w:hAnsi="Times New Roman" w:cs="Times New Roman"/>
          <w:sz w:val="24"/>
          <w:szCs w:val="24"/>
        </w:rPr>
      </w:pPr>
    </w:p>
    <w:p w14:paraId="370F9584" w14:textId="77777777" w:rsidR="00825155" w:rsidRPr="006D68F9" w:rsidRDefault="00825155" w:rsidP="00330D21">
      <w:pPr>
        <w:spacing w:after="0" w:line="240" w:lineRule="auto"/>
        <w:ind w:firstLine="709"/>
        <w:jc w:val="both"/>
        <w:rPr>
          <w:rFonts w:ascii="Times New Roman" w:hAnsi="Times New Roman" w:cs="Times New Roman"/>
          <w:sz w:val="24"/>
          <w:szCs w:val="24"/>
        </w:rPr>
      </w:pPr>
    </w:p>
    <w:p w14:paraId="6BE7B886" w14:textId="77777777" w:rsidR="00825155" w:rsidRPr="006D68F9" w:rsidRDefault="00825155" w:rsidP="00330D21">
      <w:pPr>
        <w:spacing w:after="0" w:line="240" w:lineRule="auto"/>
        <w:ind w:firstLine="709"/>
        <w:jc w:val="both"/>
        <w:rPr>
          <w:rFonts w:ascii="Times New Roman" w:hAnsi="Times New Roman" w:cs="Times New Roman"/>
          <w:sz w:val="24"/>
          <w:szCs w:val="24"/>
        </w:rPr>
      </w:pPr>
    </w:p>
    <w:p w14:paraId="339EE923" w14:textId="77777777" w:rsidR="00825155" w:rsidRPr="006D68F9" w:rsidRDefault="00825155" w:rsidP="00330D21">
      <w:pPr>
        <w:spacing w:after="0" w:line="240" w:lineRule="auto"/>
        <w:ind w:firstLine="709"/>
        <w:jc w:val="both"/>
        <w:rPr>
          <w:rFonts w:ascii="Times New Roman" w:hAnsi="Times New Roman" w:cs="Times New Roman"/>
          <w:sz w:val="24"/>
          <w:szCs w:val="24"/>
        </w:rPr>
      </w:pPr>
    </w:p>
    <w:p w14:paraId="7262B250" w14:textId="77777777" w:rsidR="00825155" w:rsidRPr="006D68F9" w:rsidRDefault="00825155" w:rsidP="00330D21">
      <w:pPr>
        <w:spacing w:after="0" w:line="240" w:lineRule="auto"/>
        <w:ind w:firstLine="709"/>
        <w:jc w:val="both"/>
        <w:rPr>
          <w:rFonts w:ascii="Times New Roman" w:hAnsi="Times New Roman" w:cs="Times New Roman"/>
          <w:sz w:val="24"/>
          <w:szCs w:val="24"/>
        </w:rPr>
      </w:pPr>
    </w:p>
    <w:p w14:paraId="3816D207" w14:textId="77777777" w:rsidR="002B053C" w:rsidRDefault="002B053C" w:rsidP="00330D21">
      <w:pPr>
        <w:spacing w:after="0" w:line="240" w:lineRule="auto"/>
        <w:jc w:val="both"/>
        <w:rPr>
          <w:rFonts w:ascii="Times New Roman" w:hAnsi="Times New Roman" w:cs="Times New Roman"/>
          <w:sz w:val="24"/>
          <w:szCs w:val="24"/>
        </w:rPr>
      </w:pPr>
    </w:p>
    <w:p w14:paraId="5CF46B92" w14:textId="77777777" w:rsidR="00330D21" w:rsidRDefault="00330D21" w:rsidP="00330D21">
      <w:pPr>
        <w:spacing w:after="0" w:line="240" w:lineRule="auto"/>
        <w:jc w:val="both"/>
        <w:rPr>
          <w:rFonts w:ascii="Times New Roman" w:hAnsi="Times New Roman" w:cs="Times New Roman"/>
          <w:sz w:val="24"/>
          <w:szCs w:val="24"/>
        </w:rPr>
      </w:pPr>
    </w:p>
    <w:p w14:paraId="27CFAEDC" w14:textId="77777777" w:rsidR="00330D21" w:rsidRDefault="00330D21" w:rsidP="00330D21">
      <w:pPr>
        <w:spacing w:after="0" w:line="240" w:lineRule="auto"/>
        <w:jc w:val="both"/>
        <w:rPr>
          <w:rFonts w:ascii="Times New Roman" w:hAnsi="Times New Roman" w:cs="Times New Roman"/>
          <w:sz w:val="24"/>
          <w:szCs w:val="24"/>
        </w:rPr>
      </w:pPr>
    </w:p>
    <w:p w14:paraId="6573FA32" w14:textId="77777777" w:rsidR="00330D21" w:rsidRDefault="00330D21" w:rsidP="00330D21">
      <w:pPr>
        <w:spacing w:after="0" w:line="240" w:lineRule="auto"/>
        <w:jc w:val="both"/>
        <w:rPr>
          <w:rFonts w:ascii="Times New Roman" w:hAnsi="Times New Roman" w:cs="Times New Roman"/>
          <w:sz w:val="24"/>
          <w:szCs w:val="24"/>
        </w:rPr>
      </w:pPr>
    </w:p>
    <w:p w14:paraId="2D524CEC" w14:textId="77777777" w:rsidR="00330D21" w:rsidRDefault="00330D21" w:rsidP="00330D21">
      <w:pPr>
        <w:spacing w:after="0" w:line="240" w:lineRule="auto"/>
        <w:jc w:val="both"/>
        <w:rPr>
          <w:rFonts w:ascii="Times New Roman" w:hAnsi="Times New Roman" w:cs="Times New Roman"/>
          <w:sz w:val="24"/>
          <w:szCs w:val="24"/>
        </w:rPr>
      </w:pPr>
    </w:p>
    <w:p w14:paraId="5E8422BE" w14:textId="77777777" w:rsidR="002B053C" w:rsidRDefault="002B053C" w:rsidP="00330D21">
      <w:pPr>
        <w:spacing w:after="0" w:line="240" w:lineRule="auto"/>
        <w:jc w:val="both"/>
        <w:rPr>
          <w:rFonts w:ascii="Times New Roman" w:hAnsi="Times New Roman" w:cs="Times New Roman"/>
          <w:sz w:val="24"/>
          <w:szCs w:val="24"/>
        </w:rPr>
      </w:pPr>
    </w:p>
    <w:p w14:paraId="0E35C8D0" w14:textId="77777777" w:rsidR="002B053C" w:rsidRDefault="002B053C" w:rsidP="00330D21">
      <w:pPr>
        <w:spacing w:after="0" w:line="240" w:lineRule="auto"/>
        <w:ind w:firstLine="709"/>
        <w:jc w:val="both"/>
        <w:rPr>
          <w:rFonts w:ascii="Times New Roman" w:hAnsi="Times New Roman" w:cs="Times New Roman"/>
          <w:sz w:val="24"/>
          <w:szCs w:val="24"/>
        </w:rPr>
      </w:pPr>
    </w:p>
    <w:p w14:paraId="21E2A3C1" w14:textId="77777777" w:rsidR="00330D21" w:rsidRDefault="00330D21" w:rsidP="00330D21">
      <w:pPr>
        <w:spacing w:after="0" w:line="240" w:lineRule="auto"/>
        <w:ind w:firstLine="709"/>
        <w:jc w:val="center"/>
        <w:rPr>
          <w:rFonts w:ascii="Times New Roman" w:hAnsi="Times New Roman" w:cs="Times New Roman"/>
          <w:sz w:val="24"/>
          <w:szCs w:val="24"/>
        </w:rPr>
      </w:pPr>
    </w:p>
    <w:p w14:paraId="0EB0D9E4" w14:textId="77777777" w:rsidR="00330D21" w:rsidRDefault="00330D21" w:rsidP="00330D21">
      <w:pPr>
        <w:spacing w:after="0" w:line="240" w:lineRule="auto"/>
        <w:ind w:firstLine="709"/>
        <w:jc w:val="center"/>
        <w:rPr>
          <w:rFonts w:ascii="Times New Roman" w:hAnsi="Times New Roman" w:cs="Times New Roman"/>
          <w:sz w:val="24"/>
          <w:szCs w:val="24"/>
        </w:rPr>
      </w:pPr>
    </w:p>
    <w:p w14:paraId="6612A4B4" w14:textId="04C25791" w:rsidR="00330D21" w:rsidRPr="00330D21" w:rsidRDefault="005D1884" w:rsidP="00330D21">
      <w:pPr>
        <w:spacing w:after="0" w:line="240" w:lineRule="auto"/>
        <w:ind w:firstLine="709"/>
        <w:jc w:val="center"/>
        <w:rPr>
          <w:rFonts w:ascii="Times New Roman" w:hAnsi="Times New Roman" w:cs="Times New Roman"/>
          <w:sz w:val="24"/>
          <w:szCs w:val="24"/>
        </w:rPr>
      </w:pPr>
      <w:r w:rsidRPr="00BE27BF">
        <w:rPr>
          <w:rFonts w:ascii="Times New Roman" w:hAnsi="Times New Roman" w:cs="Times New Roman"/>
          <w:sz w:val="24"/>
          <w:szCs w:val="24"/>
        </w:rPr>
        <w:t>Алматы 2023</w:t>
      </w:r>
      <w:bookmarkStart w:id="0" w:name="_Hlk57846582"/>
    </w:p>
    <w:p w14:paraId="74457D1B" w14:textId="77777777" w:rsidR="00330D21" w:rsidRDefault="00330D21" w:rsidP="00330D21">
      <w:pPr>
        <w:spacing w:after="0" w:line="240" w:lineRule="auto"/>
        <w:ind w:firstLine="709"/>
        <w:rPr>
          <w:rFonts w:ascii="Times New Roman" w:hAnsi="Times New Roman" w:cs="Times New Roman"/>
          <w:bCs/>
          <w:sz w:val="24"/>
          <w:szCs w:val="24"/>
          <w:lang w:val="kk-KZ"/>
        </w:rPr>
      </w:pPr>
    </w:p>
    <w:p w14:paraId="13B163B4" w14:textId="10735E86" w:rsidR="00825155" w:rsidRPr="00330D21" w:rsidRDefault="006D68F9" w:rsidP="00330D21">
      <w:pPr>
        <w:spacing w:after="0" w:line="240" w:lineRule="auto"/>
        <w:ind w:firstLine="709"/>
        <w:rPr>
          <w:rFonts w:ascii="Times New Roman" w:hAnsi="Times New Roman" w:cs="Times New Roman"/>
          <w:sz w:val="24"/>
          <w:szCs w:val="24"/>
          <w:lang w:val="kk-KZ"/>
        </w:rPr>
      </w:pPr>
      <w:r w:rsidRPr="006D68F9">
        <w:rPr>
          <w:rFonts w:ascii="Times New Roman" w:hAnsi="Times New Roman" w:cs="Times New Roman"/>
          <w:bCs/>
          <w:sz w:val="24"/>
          <w:szCs w:val="24"/>
          <w:lang w:val="kk-KZ"/>
        </w:rPr>
        <w:lastRenderedPageBreak/>
        <w:t>Адам және жануарлар физиологиясы</w:t>
      </w:r>
      <w:r w:rsidRPr="006D68F9">
        <w:rPr>
          <w:rFonts w:ascii="Times New Roman" w:hAnsi="Times New Roman" w:cs="Times New Roman"/>
          <w:sz w:val="24"/>
          <w:szCs w:val="24"/>
          <w:lang w:val="kk-KZ"/>
        </w:rPr>
        <w:t xml:space="preserve"> </w:t>
      </w:r>
      <w:bookmarkEnd w:id="0"/>
      <w:r w:rsidRPr="006D68F9">
        <w:rPr>
          <w:rFonts w:ascii="Times New Roman" w:eastAsia="Times New Roman" w:hAnsi="Times New Roman" w:cs="Times New Roman"/>
          <w:sz w:val="24"/>
          <w:szCs w:val="24"/>
          <w:lang w:val="kk-KZ" w:eastAsia="ru-RU"/>
        </w:rPr>
        <w:t xml:space="preserve">пәнінен қорытынды емтихан бағдарламасын </w:t>
      </w:r>
      <w:r w:rsidRPr="006D68F9">
        <w:rPr>
          <w:rFonts w:ascii="Times New Roman" w:eastAsia="Times New Roman" w:hAnsi="Times New Roman" w:cs="Times New Roman"/>
          <w:sz w:val="24"/>
          <w:szCs w:val="24"/>
          <w:lang w:val="kk-KZ" w:eastAsia="ko-KR"/>
        </w:rPr>
        <w:t xml:space="preserve">әзірлеген </w:t>
      </w:r>
      <w:r w:rsidRPr="006D68F9">
        <w:rPr>
          <w:rFonts w:ascii="Times New Roman" w:eastAsia="Times New Roman" w:hAnsi="Times New Roman" w:cs="Times New Roman"/>
          <w:sz w:val="24"/>
          <w:szCs w:val="24"/>
          <w:lang w:val="kk-KZ" w:eastAsia="ru-RU"/>
        </w:rPr>
        <w:t xml:space="preserve">биофизика, биомедицина және нейроғылымдар кафедрасының </w:t>
      </w:r>
      <w:r w:rsidRPr="006D68F9">
        <w:rPr>
          <w:rFonts w:ascii="Times New Roman" w:eastAsia="Times New Roman" w:hAnsi="Times New Roman" w:cs="Times New Roman"/>
          <w:bCs/>
          <w:sz w:val="24"/>
          <w:szCs w:val="24"/>
          <w:lang w:val="kk-KZ" w:eastAsia="ru-RU"/>
        </w:rPr>
        <w:t xml:space="preserve">б.ғ.к., </w:t>
      </w:r>
      <w:r w:rsidR="00BE27BF">
        <w:rPr>
          <w:rFonts w:ascii="Times New Roman" w:eastAsia="Times New Roman" w:hAnsi="Times New Roman" w:cs="Times New Roman"/>
          <w:bCs/>
          <w:iCs/>
          <w:sz w:val="24"/>
          <w:szCs w:val="24"/>
          <w:lang w:val="kk-KZ" w:eastAsia="ru-RU"/>
        </w:rPr>
        <w:t>профессор м.а. Г.К. Атанбаева</w:t>
      </w:r>
    </w:p>
    <w:p w14:paraId="174AAD29" w14:textId="77777777" w:rsidR="00825155" w:rsidRPr="00330D21" w:rsidRDefault="00825155" w:rsidP="00330D21">
      <w:pPr>
        <w:spacing w:after="0" w:line="240" w:lineRule="auto"/>
        <w:ind w:firstLine="709"/>
        <w:jc w:val="both"/>
        <w:rPr>
          <w:rFonts w:ascii="Times New Roman" w:hAnsi="Times New Roman" w:cs="Times New Roman"/>
          <w:sz w:val="24"/>
          <w:szCs w:val="24"/>
          <w:lang w:val="kk-KZ"/>
        </w:rPr>
      </w:pPr>
    </w:p>
    <w:p w14:paraId="7B0A69EB" w14:textId="77777777" w:rsidR="00DC56CB" w:rsidRPr="00DC56CB" w:rsidRDefault="00DC56CB" w:rsidP="00330D21">
      <w:pPr>
        <w:spacing w:after="0" w:line="240" w:lineRule="auto"/>
        <w:ind w:firstLine="709"/>
        <w:jc w:val="both"/>
        <w:rPr>
          <w:rFonts w:ascii="Times New Roman" w:hAnsi="Times New Roman" w:cs="Times New Roman"/>
          <w:sz w:val="24"/>
          <w:szCs w:val="24"/>
          <w:lang w:val="kk-KZ"/>
        </w:rPr>
      </w:pPr>
    </w:p>
    <w:p w14:paraId="598E51EF" w14:textId="77777777" w:rsidR="00DC56CB" w:rsidRPr="00DC56CB" w:rsidRDefault="00DC56CB" w:rsidP="00330D21">
      <w:pPr>
        <w:spacing w:after="0" w:line="240" w:lineRule="auto"/>
        <w:ind w:firstLine="709"/>
        <w:jc w:val="both"/>
        <w:rPr>
          <w:rFonts w:ascii="Times New Roman" w:hAnsi="Times New Roman" w:cs="Times New Roman"/>
          <w:sz w:val="24"/>
          <w:szCs w:val="24"/>
          <w:lang w:val="kk-KZ"/>
        </w:rPr>
      </w:pPr>
      <w:r w:rsidRPr="00DC56CB">
        <w:rPr>
          <w:rFonts w:ascii="Times New Roman" w:hAnsi="Times New Roman" w:cs="Times New Roman"/>
          <w:sz w:val="24"/>
          <w:szCs w:val="24"/>
          <w:lang w:val="kk-KZ"/>
        </w:rPr>
        <w:t>Биофизика, биомедицина және нейроғылым кафедрасының мәжілісінде қарастырылды және ұсынылды</w:t>
      </w:r>
    </w:p>
    <w:p w14:paraId="43EA1783" w14:textId="77777777" w:rsidR="00DC56CB" w:rsidRPr="00DC56CB" w:rsidRDefault="00DC56CB" w:rsidP="00330D21">
      <w:pPr>
        <w:spacing w:after="0" w:line="240" w:lineRule="auto"/>
        <w:ind w:firstLine="709"/>
        <w:jc w:val="both"/>
        <w:rPr>
          <w:rFonts w:ascii="Times New Roman" w:hAnsi="Times New Roman" w:cs="Times New Roman"/>
          <w:sz w:val="24"/>
          <w:szCs w:val="24"/>
          <w:lang w:val="kk-KZ"/>
        </w:rPr>
      </w:pPr>
    </w:p>
    <w:p w14:paraId="0694E6B1" w14:textId="210AE794" w:rsidR="00DC56CB" w:rsidRDefault="00D74092" w:rsidP="00330D21">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076CD">
        <w:rPr>
          <w:rFonts w:ascii="Times New Roman" w:hAnsi="Times New Roman" w:cs="Times New Roman"/>
          <w:sz w:val="24"/>
          <w:szCs w:val="24"/>
          <w:lang w:val="kk-KZ"/>
        </w:rPr>
        <w:t>10</w:t>
      </w:r>
      <w:r>
        <w:rPr>
          <w:rFonts w:ascii="Times New Roman" w:hAnsi="Times New Roman" w:cs="Times New Roman"/>
          <w:sz w:val="24"/>
          <w:szCs w:val="24"/>
          <w:lang w:val="kk-KZ"/>
        </w:rPr>
        <w:t xml:space="preserve"> »</w:t>
      </w:r>
      <w:r w:rsidR="00B076CD">
        <w:rPr>
          <w:rFonts w:ascii="Times New Roman" w:hAnsi="Times New Roman" w:cs="Times New Roman"/>
          <w:sz w:val="24"/>
          <w:szCs w:val="24"/>
          <w:lang w:val="kk-KZ"/>
        </w:rPr>
        <w:t xml:space="preserve">   қазан    </w:t>
      </w:r>
      <w:r w:rsidR="007C4AAD">
        <w:rPr>
          <w:rFonts w:ascii="Times New Roman" w:hAnsi="Times New Roman" w:cs="Times New Roman"/>
          <w:sz w:val="24"/>
          <w:szCs w:val="24"/>
          <w:lang w:val="kk-KZ"/>
        </w:rPr>
        <w:t>2023ж</w:t>
      </w:r>
      <w:r w:rsidR="00DC56CB" w:rsidRPr="00DC56CB">
        <w:rPr>
          <w:rFonts w:ascii="Times New Roman" w:hAnsi="Times New Roman" w:cs="Times New Roman"/>
          <w:sz w:val="24"/>
          <w:szCs w:val="24"/>
          <w:lang w:val="kk-KZ"/>
        </w:rPr>
        <w:t>., хаттама №</w:t>
      </w:r>
      <w:r w:rsidRPr="00D74092">
        <w:rPr>
          <w:rFonts w:ascii="Times New Roman" w:hAnsi="Times New Roman" w:cs="Times New Roman"/>
          <w:sz w:val="24"/>
          <w:szCs w:val="24"/>
          <w:lang w:val="kk-KZ"/>
        </w:rPr>
        <w:t xml:space="preserve"> </w:t>
      </w:r>
      <w:r w:rsidR="00B076CD">
        <w:rPr>
          <w:rFonts w:ascii="Times New Roman" w:hAnsi="Times New Roman" w:cs="Times New Roman"/>
          <w:sz w:val="24"/>
          <w:szCs w:val="24"/>
          <w:lang w:val="kk-KZ"/>
        </w:rPr>
        <w:t>6</w:t>
      </w:r>
    </w:p>
    <w:p w14:paraId="413FC20E" w14:textId="0FA8F857" w:rsidR="00205B78" w:rsidRDefault="00205B78" w:rsidP="00330D21">
      <w:pPr>
        <w:spacing w:after="0" w:line="240" w:lineRule="auto"/>
        <w:ind w:firstLine="709"/>
        <w:jc w:val="both"/>
        <w:rPr>
          <w:rFonts w:ascii="Times New Roman" w:hAnsi="Times New Roman" w:cs="Times New Roman"/>
          <w:sz w:val="24"/>
          <w:szCs w:val="24"/>
          <w:lang w:val="kk-KZ"/>
        </w:rPr>
      </w:pPr>
    </w:p>
    <w:p w14:paraId="7EC1E183" w14:textId="16C344AF" w:rsidR="00DC56CB" w:rsidRPr="00DC56CB" w:rsidRDefault="00DC56CB" w:rsidP="00205B78">
      <w:pPr>
        <w:spacing w:after="0" w:line="240" w:lineRule="auto"/>
        <w:jc w:val="both"/>
        <w:rPr>
          <w:rFonts w:ascii="Times New Roman" w:hAnsi="Times New Roman" w:cs="Times New Roman"/>
          <w:sz w:val="24"/>
          <w:szCs w:val="24"/>
          <w:lang w:val="kk-KZ"/>
        </w:rPr>
      </w:pPr>
      <w:r w:rsidRPr="00DC56CB">
        <w:rPr>
          <w:rFonts w:ascii="Times New Roman" w:hAnsi="Times New Roman" w:cs="Times New Roman"/>
          <w:sz w:val="24"/>
          <w:szCs w:val="24"/>
          <w:lang w:val="kk-KZ"/>
        </w:rPr>
        <w:t>Кафедра меңгерушісі ____</w:t>
      </w:r>
      <w:r w:rsidR="00205B78" w:rsidRPr="00205B78">
        <w:rPr>
          <w:rFonts w:ascii="Times New Roman" w:hAnsi="Times New Roman" w:cs="Times New Roman"/>
          <w:noProof/>
          <w:sz w:val="24"/>
          <w:szCs w:val="24"/>
          <w:lang w:eastAsia="ru-RU"/>
        </w:rPr>
        <w:drawing>
          <wp:inline distT="0" distB="0" distL="0" distR="0" wp14:anchorId="01EE77AD" wp14:editId="055BD59C">
            <wp:extent cx="707351" cy="572120"/>
            <wp:effectExtent l="0" t="0" r="0" b="0"/>
            <wp:docPr id="2" name="Рисунок 2" descr="C:\Users\Atanbaeva\Desktop\bac69e5d-676a-4d35-b7d9-0d02d98471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anbaeva\Desktop\bac69e5d-676a-4d35-b7d9-0d02d98471d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5097" cy="667355"/>
                    </a:xfrm>
                    <a:prstGeom prst="rect">
                      <a:avLst/>
                    </a:prstGeom>
                    <a:noFill/>
                    <a:ln>
                      <a:noFill/>
                    </a:ln>
                  </pic:spPr>
                </pic:pic>
              </a:graphicData>
            </a:graphic>
          </wp:inline>
        </w:drawing>
      </w:r>
      <w:r w:rsidRPr="00DC56CB">
        <w:rPr>
          <w:rFonts w:ascii="Times New Roman" w:hAnsi="Times New Roman" w:cs="Times New Roman"/>
          <w:sz w:val="24"/>
          <w:szCs w:val="24"/>
          <w:lang w:val="kk-KZ"/>
        </w:rPr>
        <w:t>______</w:t>
      </w:r>
      <w:r w:rsidR="00205B78">
        <w:rPr>
          <w:rFonts w:ascii="Times New Roman" w:hAnsi="Times New Roman" w:cs="Times New Roman"/>
          <w:sz w:val="24"/>
          <w:szCs w:val="24"/>
          <w:lang w:val="kk-KZ"/>
        </w:rPr>
        <w:t>__</w:t>
      </w:r>
      <w:r w:rsidRPr="00DC56CB">
        <w:rPr>
          <w:rFonts w:ascii="Times New Roman" w:hAnsi="Times New Roman" w:cs="Times New Roman"/>
          <w:sz w:val="24"/>
          <w:szCs w:val="24"/>
          <w:lang w:val="kk-KZ"/>
        </w:rPr>
        <w:t xml:space="preserve"> Кустубаева А.М.</w:t>
      </w:r>
    </w:p>
    <w:p w14:paraId="1A5387AF" w14:textId="77777777" w:rsidR="00825155" w:rsidRPr="00DC56CB" w:rsidRDefault="00825155" w:rsidP="00330D21">
      <w:pPr>
        <w:spacing w:after="0" w:line="240" w:lineRule="auto"/>
        <w:ind w:firstLine="709"/>
        <w:jc w:val="both"/>
        <w:rPr>
          <w:rFonts w:ascii="Times New Roman" w:hAnsi="Times New Roman" w:cs="Times New Roman"/>
          <w:sz w:val="24"/>
          <w:szCs w:val="24"/>
          <w:lang w:val="kk-KZ"/>
        </w:rPr>
      </w:pPr>
    </w:p>
    <w:p w14:paraId="1188FDF9" w14:textId="77777777" w:rsidR="00825155" w:rsidRPr="00DC56CB" w:rsidRDefault="00825155" w:rsidP="00330D21">
      <w:pPr>
        <w:spacing w:after="0" w:line="240" w:lineRule="auto"/>
        <w:ind w:firstLine="709"/>
        <w:jc w:val="both"/>
        <w:rPr>
          <w:rFonts w:ascii="Times New Roman" w:hAnsi="Times New Roman" w:cs="Times New Roman"/>
          <w:sz w:val="24"/>
          <w:szCs w:val="24"/>
          <w:lang w:val="kk-KZ"/>
        </w:rPr>
      </w:pPr>
    </w:p>
    <w:p w14:paraId="4F83F22D" w14:textId="77777777" w:rsidR="00825155" w:rsidRPr="00DC56CB" w:rsidRDefault="00825155" w:rsidP="00330D21">
      <w:pPr>
        <w:spacing w:after="0" w:line="240" w:lineRule="auto"/>
        <w:ind w:firstLine="709"/>
        <w:jc w:val="both"/>
        <w:rPr>
          <w:rFonts w:ascii="Times New Roman" w:hAnsi="Times New Roman" w:cs="Times New Roman"/>
          <w:sz w:val="24"/>
          <w:szCs w:val="24"/>
          <w:lang w:val="kk-KZ"/>
        </w:rPr>
      </w:pPr>
    </w:p>
    <w:p w14:paraId="13EE9572" w14:textId="77777777" w:rsidR="00825155" w:rsidRPr="00DC56CB" w:rsidRDefault="00825155" w:rsidP="00330D21">
      <w:pPr>
        <w:spacing w:after="0" w:line="240" w:lineRule="auto"/>
        <w:ind w:firstLine="709"/>
        <w:jc w:val="both"/>
        <w:rPr>
          <w:rFonts w:ascii="Times New Roman" w:hAnsi="Times New Roman" w:cs="Times New Roman"/>
          <w:sz w:val="24"/>
          <w:szCs w:val="24"/>
          <w:lang w:val="kk-KZ"/>
        </w:rPr>
      </w:pPr>
    </w:p>
    <w:p w14:paraId="42E7FBDF" w14:textId="77777777" w:rsidR="00825155" w:rsidRPr="00DC56CB" w:rsidRDefault="00825155" w:rsidP="00330D21">
      <w:pPr>
        <w:spacing w:after="0" w:line="240" w:lineRule="auto"/>
        <w:ind w:firstLine="709"/>
        <w:jc w:val="both"/>
        <w:rPr>
          <w:rFonts w:ascii="Times New Roman" w:hAnsi="Times New Roman" w:cs="Times New Roman"/>
          <w:sz w:val="24"/>
          <w:szCs w:val="24"/>
          <w:lang w:val="kk-KZ"/>
        </w:rPr>
      </w:pPr>
    </w:p>
    <w:p w14:paraId="58B68276" w14:textId="77777777" w:rsidR="00825155" w:rsidRPr="00DC56CB" w:rsidRDefault="00825155" w:rsidP="00330D21">
      <w:pPr>
        <w:spacing w:after="0" w:line="240" w:lineRule="auto"/>
        <w:ind w:firstLine="709"/>
        <w:jc w:val="both"/>
        <w:rPr>
          <w:rFonts w:ascii="Times New Roman" w:hAnsi="Times New Roman" w:cs="Times New Roman"/>
          <w:sz w:val="24"/>
          <w:szCs w:val="24"/>
          <w:lang w:val="kk-KZ"/>
        </w:rPr>
      </w:pPr>
    </w:p>
    <w:p w14:paraId="6CB7CAA5" w14:textId="39841E13" w:rsidR="00825155" w:rsidRPr="00DC56CB" w:rsidRDefault="00825155" w:rsidP="00330D21">
      <w:pPr>
        <w:spacing w:after="0" w:line="240" w:lineRule="auto"/>
        <w:ind w:firstLine="709"/>
        <w:jc w:val="both"/>
        <w:rPr>
          <w:rFonts w:ascii="Times New Roman" w:hAnsi="Times New Roman" w:cs="Times New Roman"/>
          <w:sz w:val="24"/>
          <w:szCs w:val="24"/>
          <w:lang w:val="kk-KZ"/>
        </w:rPr>
      </w:pPr>
    </w:p>
    <w:p w14:paraId="61E61DB7" w14:textId="77777777" w:rsidR="00825155" w:rsidRPr="00DC56CB" w:rsidRDefault="00825155" w:rsidP="00330D21">
      <w:pPr>
        <w:spacing w:after="0" w:line="240" w:lineRule="auto"/>
        <w:ind w:firstLine="709"/>
        <w:jc w:val="both"/>
        <w:rPr>
          <w:rFonts w:ascii="Times New Roman" w:hAnsi="Times New Roman" w:cs="Times New Roman"/>
          <w:sz w:val="24"/>
          <w:szCs w:val="24"/>
          <w:lang w:val="kk-KZ"/>
        </w:rPr>
      </w:pPr>
    </w:p>
    <w:p w14:paraId="540EE666" w14:textId="77777777" w:rsidR="00825155" w:rsidRPr="00DC56CB" w:rsidRDefault="00825155" w:rsidP="00330D21">
      <w:pPr>
        <w:spacing w:after="0" w:line="240" w:lineRule="auto"/>
        <w:ind w:firstLine="709"/>
        <w:jc w:val="both"/>
        <w:rPr>
          <w:rFonts w:ascii="Times New Roman" w:hAnsi="Times New Roman" w:cs="Times New Roman"/>
          <w:sz w:val="24"/>
          <w:szCs w:val="24"/>
          <w:lang w:val="kk-KZ"/>
        </w:rPr>
      </w:pPr>
    </w:p>
    <w:p w14:paraId="5AA9A6A1" w14:textId="77777777" w:rsidR="00825155" w:rsidRPr="00DC56CB" w:rsidRDefault="00825155" w:rsidP="00330D21">
      <w:pPr>
        <w:spacing w:after="0" w:line="240" w:lineRule="auto"/>
        <w:ind w:firstLine="709"/>
        <w:jc w:val="both"/>
        <w:rPr>
          <w:rFonts w:ascii="Times New Roman" w:hAnsi="Times New Roman" w:cs="Times New Roman"/>
          <w:sz w:val="24"/>
          <w:szCs w:val="24"/>
          <w:lang w:val="kk-KZ"/>
        </w:rPr>
      </w:pPr>
    </w:p>
    <w:p w14:paraId="396A4495" w14:textId="77777777" w:rsidR="00825155" w:rsidRPr="00DC56CB" w:rsidRDefault="00825155" w:rsidP="00330D21">
      <w:pPr>
        <w:spacing w:after="0" w:line="240" w:lineRule="auto"/>
        <w:ind w:firstLine="709"/>
        <w:jc w:val="both"/>
        <w:rPr>
          <w:rFonts w:ascii="Times New Roman" w:hAnsi="Times New Roman" w:cs="Times New Roman"/>
          <w:sz w:val="24"/>
          <w:szCs w:val="24"/>
          <w:lang w:val="kk-KZ"/>
        </w:rPr>
      </w:pPr>
    </w:p>
    <w:p w14:paraId="3CD5D6A7" w14:textId="77777777" w:rsidR="00825155" w:rsidRPr="00DC56CB" w:rsidRDefault="00825155" w:rsidP="00330D21">
      <w:pPr>
        <w:spacing w:after="0" w:line="240" w:lineRule="auto"/>
        <w:ind w:firstLine="709"/>
        <w:jc w:val="both"/>
        <w:rPr>
          <w:rFonts w:ascii="Times New Roman" w:hAnsi="Times New Roman" w:cs="Times New Roman"/>
          <w:sz w:val="24"/>
          <w:szCs w:val="24"/>
          <w:lang w:val="kk-KZ"/>
        </w:rPr>
      </w:pPr>
    </w:p>
    <w:p w14:paraId="7298AC4B" w14:textId="77777777" w:rsidR="00825155" w:rsidRPr="00DC56CB" w:rsidRDefault="00825155" w:rsidP="00330D21">
      <w:pPr>
        <w:spacing w:after="0" w:line="240" w:lineRule="auto"/>
        <w:ind w:firstLine="709"/>
        <w:jc w:val="both"/>
        <w:rPr>
          <w:rFonts w:ascii="Times New Roman" w:hAnsi="Times New Roman" w:cs="Times New Roman"/>
          <w:sz w:val="24"/>
          <w:szCs w:val="24"/>
          <w:lang w:val="kk-KZ"/>
        </w:rPr>
      </w:pPr>
    </w:p>
    <w:p w14:paraId="66169B1A" w14:textId="77777777" w:rsidR="00825155" w:rsidRPr="00DC56CB" w:rsidRDefault="00825155" w:rsidP="00330D21">
      <w:pPr>
        <w:spacing w:after="0" w:line="240" w:lineRule="auto"/>
        <w:ind w:firstLine="709"/>
        <w:jc w:val="both"/>
        <w:rPr>
          <w:rFonts w:ascii="Times New Roman" w:hAnsi="Times New Roman" w:cs="Times New Roman"/>
          <w:sz w:val="24"/>
          <w:szCs w:val="24"/>
          <w:lang w:val="kk-KZ"/>
        </w:rPr>
      </w:pPr>
    </w:p>
    <w:p w14:paraId="0C4916FB" w14:textId="77777777" w:rsidR="00825155" w:rsidRPr="00DC56CB" w:rsidRDefault="00825155" w:rsidP="00330D21">
      <w:pPr>
        <w:spacing w:after="0" w:line="240" w:lineRule="auto"/>
        <w:ind w:firstLine="709"/>
        <w:jc w:val="both"/>
        <w:rPr>
          <w:rFonts w:ascii="Times New Roman" w:hAnsi="Times New Roman" w:cs="Times New Roman"/>
          <w:sz w:val="24"/>
          <w:szCs w:val="24"/>
          <w:lang w:val="kk-KZ"/>
        </w:rPr>
      </w:pPr>
    </w:p>
    <w:p w14:paraId="6B034930" w14:textId="77777777" w:rsidR="00825155" w:rsidRPr="00DC56CB" w:rsidRDefault="00825155" w:rsidP="00330D21">
      <w:pPr>
        <w:spacing w:after="0" w:line="240" w:lineRule="auto"/>
        <w:ind w:firstLine="709"/>
        <w:jc w:val="both"/>
        <w:rPr>
          <w:rFonts w:ascii="Times New Roman" w:hAnsi="Times New Roman" w:cs="Times New Roman"/>
          <w:sz w:val="24"/>
          <w:szCs w:val="24"/>
          <w:lang w:val="kk-KZ"/>
        </w:rPr>
      </w:pPr>
    </w:p>
    <w:p w14:paraId="781BA481" w14:textId="77777777" w:rsidR="00825155" w:rsidRPr="00DC56CB" w:rsidRDefault="00825155" w:rsidP="00330D21">
      <w:pPr>
        <w:spacing w:after="0" w:line="240" w:lineRule="auto"/>
        <w:ind w:firstLine="709"/>
        <w:jc w:val="both"/>
        <w:rPr>
          <w:rFonts w:ascii="Times New Roman" w:hAnsi="Times New Roman" w:cs="Times New Roman"/>
          <w:sz w:val="24"/>
          <w:szCs w:val="24"/>
          <w:lang w:val="kk-KZ"/>
        </w:rPr>
      </w:pPr>
    </w:p>
    <w:p w14:paraId="5782E29F" w14:textId="77777777" w:rsidR="00825155" w:rsidRPr="00DC56CB" w:rsidRDefault="00825155" w:rsidP="00330D21">
      <w:pPr>
        <w:spacing w:after="0" w:line="240" w:lineRule="auto"/>
        <w:ind w:firstLine="709"/>
        <w:jc w:val="both"/>
        <w:rPr>
          <w:rFonts w:ascii="Times New Roman" w:hAnsi="Times New Roman" w:cs="Times New Roman"/>
          <w:sz w:val="24"/>
          <w:szCs w:val="24"/>
          <w:lang w:val="kk-KZ"/>
        </w:rPr>
      </w:pPr>
    </w:p>
    <w:p w14:paraId="533CCE0B" w14:textId="77777777" w:rsidR="00825155" w:rsidRPr="00DC56CB" w:rsidRDefault="00825155" w:rsidP="00330D21">
      <w:pPr>
        <w:spacing w:after="0" w:line="240" w:lineRule="auto"/>
        <w:ind w:firstLine="709"/>
        <w:jc w:val="both"/>
        <w:rPr>
          <w:rFonts w:ascii="Times New Roman" w:hAnsi="Times New Roman" w:cs="Times New Roman"/>
          <w:sz w:val="24"/>
          <w:szCs w:val="24"/>
          <w:lang w:val="kk-KZ"/>
        </w:rPr>
      </w:pPr>
    </w:p>
    <w:p w14:paraId="5EB9657E" w14:textId="77777777" w:rsidR="00825155" w:rsidRPr="00DC56CB" w:rsidRDefault="00825155" w:rsidP="00330D21">
      <w:pPr>
        <w:spacing w:after="0" w:line="240" w:lineRule="auto"/>
        <w:ind w:firstLine="709"/>
        <w:jc w:val="both"/>
        <w:rPr>
          <w:rFonts w:ascii="Times New Roman" w:hAnsi="Times New Roman" w:cs="Times New Roman"/>
          <w:sz w:val="24"/>
          <w:szCs w:val="24"/>
          <w:lang w:val="kk-KZ"/>
        </w:rPr>
      </w:pPr>
    </w:p>
    <w:p w14:paraId="09778963" w14:textId="77777777" w:rsidR="00825155" w:rsidRPr="00DC56CB" w:rsidRDefault="00825155" w:rsidP="00330D21">
      <w:pPr>
        <w:spacing w:after="0" w:line="240" w:lineRule="auto"/>
        <w:ind w:firstLine="709"/>
        <w:jc w:val="both"/>
        <w:rPr>
          <w:rFonts w:ascii="Times New Roman" w:hAnsi="Times New Roman" w:cs="Times New Roman"/>
          <w:sz w:val="24"/>
          <w:szCs w:val="24"/>
          <w:lang w:val="kk-KZ"/>
        </w:rPr>
      </w:pPr>
    </w:p>
    <w:p w14:paraId="49DE630C" w14:textId="77777777" w:rsidR="00825155" w:rsidRPr="00DC56CB" w:rsidRDefault="00825155" w:rsidP="00330D21">
      <w:pPr>
        <w:spacing w:after="0" w:line="240" w:lineRule="auto"/>
        <w:ind w:firstLine="709"/>
        <w:jc w:val="both"/>
        <w:rPr>
          <w:rFonts w:ascii="Times New Roman" w:hAnsi="Times New Roman" w:cs="Times New Roman"/>
          <w:sz w:val="24"/>
          <w:szCs w:val="24"/>
          <w:lang w:val="kk-KZ"/>
        </w:rPr>
      </w:pPr>
    </w:p>
    <w:p w14:paraId="738A9328" w14:textId="77777777" w:rsidR="00825155" w:rsidRPr="00DC56CB" w:rsidRDefault="00825155" w:rsidP="00330D21">
      <w:pPr>
        <w:spacing w:after="0" w:line="240" w:lineRule="auto"/>
        <w:ind w:firstLine="709"/>
        <w:jc w:val="both"/>
        <w:rPr>
          <w:rFonts w:ascii="Times New Roman" w:hAnsi="Times New Roman" w:cs="Times New Roman"/>
          <w:sz w:val="24"/>
          <w:szCs w:val="24"/>
          <w:lang w:val="kk-KZ"/>
        </w:rPr>
      </w:pPr>
    </w:p>
    <w:p w14:paraId="263C5088" w14:textId="77777777" w:rsidR="00825155" w:rsidRDefault="00825155" w:rsidP="00330D21">
      <w:pPr>
        <w:spacing w:after="0" w:line="240" w:lineRule="auto"/>
        <w:ind w:firstLine="709"/>
        <w:jc w:val="both"/>
        <w:rPr>
          <w:rFonts w:ascii="Times New Roman" w:hAnsi="Times New Roman" w:cs="Times New Roman"/>
          <w:sz w:val="24"/>
          <w:szCs w:val="24"/>
          <w:lang w:val="kk-KZ"/>
        </w:rPr>
      </w:pPr>
    </w:p>
    <w:p w14:paraId="28DD6E58" w14:textId="77777777" w:rsidR="00330D21" w:rsidRDefault="00330D21" w:rsidP="00330D21">
      <w:pPr>
        <w:spacing w:after="0" w:line="240" w:lineRule="auto"/>
        <w:ind w:firstLine="709"/>
        <w:jc w:val="both"/>
        <w:rPr>
          <w:rFonts w:ascii="Times New Roman" w:hAnsi="Times New Roman" w:cs="Times New Roman"/>
          <w:sz w:val="24"/>
          <w:szCs w:val="24"/>
          <w:lang w:val="kk-KZ"/>
        </w:rPr>
      </w:pPr>
    </w:p>
    <w:p w14:paraId="51DEF16C" w14:textId="77777777" w:rsidR="00330D21" w:rsidRDefault="00330D21" w:rsidP="00330D21">
      <w:pPr>
        <w:spacing w:after="0" w:line="240" w:lineRule="auto"/>
        <w:ind w:firstLine="709"/>
        <w:jc w:val="both"/>
        <w:rPr>
          <w:rFonts w:ascii="Times New Roman" w:hAnsi="Times New Roman" w:cs="Times New Roman"/>
          <w:sz w:val="24"/>
          <w:szCs w:val="24"/>
          <w:lang w:val="kk-KZ"/>
        </w:rPr>
      </w:pPr>
    </w:p>
    <w:p w14:paraId="70E092B3" w14:textId="77777777" w:rsidR="00330D21" w:rsidRDefault="00330D21" w:rsidP="00330D21">
      <w:pPr>
        <w:spacing w:after="0" w:line="240" w:lineRule="auto"/>
        <w:ind w:firstLine="709"/>
        <w:jc w:val="both"/>
        <w:rPr>
          <w:rFonts w:ascii="Times New Roman" w:hAnsi="Times New Roman" w:cs="Times New Roman"/>
          <w:sz w:val="24"/>
          <w:szCs w:val="24"/>
          <w:lang w:val="kk-KZ"/>
        </w:rPr>
      </w:pPr>
    </w:p>
    <w:p w14:paraId="7268CE64" w14:textId="77777777" w:rsidR="00330D21" w:rsidRDefault="00330D21" w:rsidP="00330D21">
      <w:pPr>
        <w:spacing w:after="0" w:line="240" w:lineRule="auto"/>
        <w:ind w:firstLine="709"/>
        <w:jc w:val="both"/>
        <w:rPr>
          <w:rFonts w:ascii="Times New Roman" w:hAnsi="Times New Roman" w:cs="Times New Roman"/>
          <w:sz w:val="24"/>
          <w:szCs w:val="24"/>
          <w:lang w:val="kk-KZ"/>
        </w:rPr>
      </w:pPr>
    </w:p>
    <w:p w14:paraId="39C2CBCA" w14:textId="77777777" w:rsidR="00330D21" w:rsidRDefault="00330D21" w:rsidP="00330D21">
      <w:pPr>
        <w:spacing w:after="0" w:line="240" w:lineRule="auto"/>
        <w:ind w:firstLine="709"/>
        <w:jc w:val="both"/>
        <w:rPr>
          <w:rFonts w:ascii="Times New Roman" w:hAnsi="Times New Roman" w:cs="Times New Roman"/>
          <w:sz w:val="24"/>
          <w:szCs w:val="24"/>
          <w:lang w:val="kk-KZ"/>
        </w:rPr>
      </w:pPr>
    </w:p>
    <w:p w14:paraId="0110C8CC" w14:textId="77777777" w:rsidR="00330D21" w:rsidRDefault="00330D21" w:rsidP="00330D21">
      <w:pPr>
        <w:spacing w:after="0" w:line="240" w:lineRule="auto"/>
        <w:ind w:firstLine="709"/>
        <w:jc w:val="both"/>
        <w:rPr>
          <w:rFonts w:ascii="Times New Roman" w:hAnsi="Times New Roman" w:cs="Times New Roman"/>
          <w:sz w:val="24"/>
          <w:szCs w:val="24"/>
          <w:lang w:val="kk-KZ"/>
        </w:rPr>
      </w:pPr>
    </w:p>
    <w:p w14:paraId="7BF3E75D" w14:textId="77777777" w:rsidR="00330D21" w:rsidRDefault="00330D21" w:rsidP="00330D21">
      <w:pPr>
        <w:spacing w:after="0" w:line="240" w:lineRule="auto"/>
        <w:ind w:firstLine="709"/>
        <w:jc w:val="both"/>
        <w:rPr>
          <w:rFonts w:ascii="Times New Roman" w:hAnsi="Times New Roman" w:cs="Times New Roman"/>
          <w:sz w:val="24"/>
          <w:szCs w:val="24"/>
          <w:lang w:val="kk-KZ"/>
        </w:rPr>
      </w:pPr>
    </w:p>
    <w:p w14:paraId="56FFCFE6" w14:textId="77777777" w:rsidR="00330D21" w:rsidRDefault="00330D21" w:rsidP="00330D21">
      <w:pPr>
        <w:spacing w:after="0" w:line="240" w:lineRule="auto"/>
        <w:ind w:firstLine="709"/>
        <w:jc w:val="both"/>
        <w:rPr>
          <w:rFonts w:ascii="Times New Roman" w:hAnsi="Times New Roman" w:cs="Times New Roman"/>
          <w:sz w:val="24"/>
          <w:szCs w:val="24"/>
          <w:lang w:val="kk-KZ"/>
        </w:rPr>
      </w:pPr>
    </w:p>
    <w:p w14:paraId="2ED78C56" w14:textId="77777777" w:rsidR="00330D21" w:rsidRDefault="00330D21" w:rsidP="00330D21">
      <w:pPr>
        <w:spacing w:after="0" w:line="240" w:lineRule="auto"/>
        <w:ind w:firstLine="709"/>
        <w:jc w:val="both"/>
        <w:rPr>
          <w:rFonts w:ascii="Times New Roman" w:hAnsi="Times New Roman" w:cs="Times New Roman"/>
          <w:sz w:val="24"/>
          <w:szCs w:val="24"/>
          <w:lang w:val="kk-KZ"/>
        </w:rPr>
      </w:pPr>
    </w:p>
    <w:p w14:paraId="1E2F9AA8" w14:textId="77777777" w:rsidR="00330D21" w:rsidRDefault="00330D21" w:rsidP="00330D21">
      <w:pPr>
        <w:spacing w:after="0" w:line="240" w:lineRule="auto"/>
        <w:ind w:firstLine="709"/>
        <w:jc w:val="both"/>
        <w:rPr>
          <w:rFonts w:ascii="Times New Roman" w:hAnsi="Times New Roman" w:cs="Times New Roman"/>
          <w:sz w:val="24"/>
          <w:szCs w:val="24"/>
          <w:lang w:val="kk-KZ"/>
        </w:rPr>
      </w:pPr>
    </w:p>
    <w:p w14:paraId="234CE996" w14:textId="77777777" w:rsidR="00330D21" w:rsidRDefault="00330D21" w:rsidP="00330D21">
      <w:pPr>
        <w:spacing w:after="0" w:line="240" w:lineRule="auto"/>
        <w:ind w:firstLine="709"/>
        <w:jc w:val="both"/>
        <w:rPr>
          <w:rFonts w:ascii="Times New Roman" w:hAnsi="Times New Roman" w:cs="Times New Roman"/>
          <w:sz w:val="24"/>
          <w:szCs w:val="24"/>
          <w:lang w:val="kk-KZ"/>
        </w:rPr>
      </w:pPr>
    </w:p>
    <w:p w14:paraId="58A9EF11" w14:textId="77777777" w:rsidR="00330D21" w:rsidRDefault="00330D21" w:rsidP="00330D21">
      <w:pPr>
        <w:spacing w:after="0" w:line="240" w:lineRule="auto"/>
        <w:ind w:firstLine="709"/>
        <w:jc w:val="both"/>
        <w:rPr>
          <w:rFonts w:ascii="Times New Roman" w:hAnsi="Times New Roman" w:cs="Times New Roman"/>
          <w:sz w:val="24"/>
          <w:szCs w:val="24"/>
          <w:lang w:val="kk-KZ"/>
        </w:rPr>
      </w:pPr>
    </w:p>
    <w:p w14:paraId="0A453546" w14:textId="77777777" w:rsidR="00330D21" w:rsidRDefault="00330D21" w:rsidP="00330D21">
      <w:pPr>
        <w:spacing w:after="0" w:line="240" w:lineRule="auto"/>
        <w:ind w:firstLine="709"/>
        <w:jc w:val="both"/>
        <w:rPr>
          <w:rFonts w:ascii="Times New Roman" w:hAnsi="Times New Roman" w:cs="Times New Roman"/>
          <w:sz w:val="24"/>
          <w:szCs w:val="24"/>
          <w:lang w:val="kk-KZ"/>
        </w:rPr>
      </w:pPr>
    </w:p>
    <w:p w14:paraId="1C196698" w14:textId="77777777" w:rsidR="00330D21" w:rsidRDefault="00330D21" w:rsidP="00330D21">
      <w:pPr>
        <w:spacing w:after="0" w:line="240" w:lineRule="auto"/>
        <w:ind w:firstLine="709"/>
        <w:jc w:val="both"/>
        <w:rPr>
          <w:rFonts w:ascii="Times New Roman" w:hAnsi="Times New Roman" w:cs="Times New Roman"/>
          <w:sz w:val="24"/>
          <w:szCs w:val="24"/>
          <w:lang w:val="kk-KZ"/>
        </w:rPr>
      </w:pPr>
    </w:p>
    <w:p w14:paraId="1581967C" w14:textId="77777777" w:rsidR="00330D21" w:rsidRDefault="00330D21" w:rsidP="00330D21">
      <w:pPr>
        <w:spacing w:after="0" w:line="240" w:lineRule="auto"/>
        <w:ind w:firstLine="709"/>
        <w:jc w:val="both"/>
        <w:rPr>
          <w:rFonts w:ascii="Times New Roman" w:hAnsi="Times New Roman" w:cs="Times New Roman"/>
          <w:sz w:val="24"/>
          <w:szCs w:val="24"/>
          <w:lang w:val="kk-KZ"/>
        </w:rPr>
      </w:pPr>
    </w:p>
    <w:p w14:paraId="2776CE8B" w14:textId="77777777" w:rsidR="00330D21" w:rsidRDefault="00330D21" w:rsidP="00330D21">
      <w:pPr>
        <w:spacing w:after="0" w:line="240" w:lineRule="auto"/>
        <w:ind w:firstLine="709"/>
        <w:jc w:val="both"/>
        <w:rPr>
          <w:rFonts w:ascii="Times New Roman" w:hAnsi="Times New Roman" w:cs="Times New Roman"/>
          <w:sz w:val="24"/>
          <w:szCs w:val="24"/>
          <w:lang w:val="kk-KZ"/>
        </w:rPr>
      </w:pPr>
    </w:p>
    <w:p w14:paraId="13DE6684" w14:textId="77777777" w:rsidR="00330D21" w:rsidRPr="00DC56CB" w:rsidRDefault="00330D21" w:rsidP="00330D21">
      <w:pPr>
        <w:spacing w:after="0" w:line="240" w:lineRule="auto"/>
        <w:ind w:firstLine="709"/>
        <w:jc w:val="both"/>
        <w:rPr>
          <w:rFonts w:ascii="Times New Roman" w:hAnsi="Times New Roman" w:cs="Times New Roman"/>
          <w:sz w:val="24"/>
          <w:szCs w:val="24"/>
          <w:lang w:val="kk-KZ"/>
        </w:rPr>
      </w:pPr>
    </w:p>
    <w:p w14:paraId="72EA3391" w14:textId="77777777" w:rsidR="00825155" w:rsidRPr="00DC56CB" w:rsidRDefault="00825155" w:rsidP="00330D21">
      <w:pPr>
        <w:spacing w:after="0" w:line="240" w:lineRule="auto"/>
        <w:ind w:firstLine="709"/>
        <w:jc w:val="both"/>
        <w:rPr>
          <w:rFonts w:ascii="Times New Roman" w:hAnsi="Times New Roman" w:cs="Times New Roman"/>
          <w:sz w:val="24"/>
          <w:szCs w:val="24"/>
          <w:lang w:val="kk-KZ"/>
        </w:rPr>
      </w:pPr>
    </w:p>
    <w:p w14:paraId="03AACA49" w14:textId="1ED319D3" w:rsidR="00BE27BF" w:rsidRPr="00BE27BF" w:rsidRDefault="002F3780" w:rsidP="00330D21">
      <w:pPr>
        <w:spacing w:after="0" w:line="240" w:lineRule="auto"/>
        <w:jc w:val="both"/>
        <w:rPr>
          <w:rFonts w:ascii="Times New Roman" w:eastAsia="Times New Roman" w:hAnsi="Times New Roman" w:cs="Times New Roman"/>
          <w:sz w:val="24"/>
          <w:szCs w:val="24"/>
          <w:lang w:val="kk-KZ" w:eastAsia="ru-RU"/>
        </w:rPr>
      </w:pPr>
      <w:bookmarkStart w:id="1" w:name="_Hlk57846470"/>
      <w:r>
        <w:rPr>
          <w:rFonts w:ascii="Times New Roman" w:eastAsia="Times New Roman" w:hAnsi="Times New Roman" w:cs="Times New Roman"/>
          <w:sz w:val="24"/>
          <w:szCs w:val="24"/>
          <w:lang w:val="kk-KZ" w:eastAsia="ru-RU"/>
        </w:rPr>
        <w:t>Емтихан форматы-оф</w:t>
      </w:r>
      <w:r w:rsidR="00594D63">
        <w:rPr>
          <w:rFonts w:ascii="Times New Roman" w:eastAsia="Times New Roman" w:hAnsi="Times New Roman" w:cs="Times New Roman"/>
          <w:sz w:val="24"/>
          <w:szCs w:val="24"/>
          <w:lang w:val="kk-KZ" w:eastAsia="ru-RU"/>
        </w:rPr>
        <w:t>ф</w:t>
      </w:r>
      <w:r>
        <w:rPr>
          <w:rFonts w:ascii="Times New Roman" w:eastAsia="Times New Roman" w:hAnsi="Times New Roman" w:cs="Times New Roman"/>
          <w:sz w:val="24"/>
          <w:szCs w:val="24"/>
          <w:lang w:val="kk-KZ" w:eastAsia="ru-RU"/>
        </w:rPr>
        <w:t>лай</w:t>
      </w:r>
      <w:r w:rsidR="00BE27BF" w:rsidRPr="00BE27BF">
        <w:rPr>
          <w:rFonts w:ascii="Times New Roman" w:eastAsia="Times New Roman" w:hAnsi="Times New Roman" w:cs="Times New Roman"/>
          <w:sz w:val="24"/>
          <w:szCs w:val="24"/>
          <w:lang w:val="kk-KZ" w:eastAsia="ru-RU"/>
        </w:rPr>
        <w:t xml:space="preserve">н </w:t>
      </w:r>
    </w:p>
    <w:p w14:paraId="4A1EF43D" w14:textId="77777777" w:rsidR="00BE27BF" w:rsidRPr="00BE27BF" w:rsidRDefault="00BE27BF" w:rsidP="00330D21">
      <w:pPr>
        <w:spacing w:after="0" w:line="240" w:lineRule="auto"/>
        <w:jc w:val="both"/>
        <w:rPr>
          <w:rFonts w:ascii="Times New Roman" w:eastAsia="Times New Roman" w:hAnsi="Times New Roman" w:cs="Times New Roman"/>
          <w:sz w:val="24"/>
          <w:szCs w:val="24"/>
          <w:lang w:val="kk-KZ" w:eastAsia="ru-RU"/>
        </w:rPr>
      </w:pPr>
      <w:r w:rsidRPr="00BE27BF">
        <w:rPr>
          <w:rFonts w:ascii="Times New Roman" w:eastAsia="Times New Roman" w:hAnsi="Times New Roman" w:cs="Times New Roman"/>
          <w:sz w:val="24"/>
          <w:szCs w:val="24"/>
          <w:lang w:val="kk-KZ" w:eastAsia="ru-RU"/>
        </w:rPr>
        <w:t xml:space="preserve">Жазбаша өткізіледі: ИС Univer </w:t>
      </w:r>
    </w:p>
    <w:p w14:paraId="208C97F6" w14:textId="23927D4F" w:rsidR="00BE27BF" w:rsidRPr="00BE27BF" w:rsidRDefault="00BE27BF" w:rsidP="00330D21">
      <w:pPr>
        <w:spacing w:after="0" w:line="240" w:lineRule="auto"/>
        <w:jc w:val="both"/>
        <w:rPr>
          <w:rFonts w:ascii="Times New Roman" w:eastAsia="Times New Roman" w:hAnsi="Times New Roman" w:cs="Times New Roman"/>
          <w:sz w:val="24"/>
          <w:szCs w:val="24"/>
          <w:lang w:val="kk-KZ" w:eastAsia="ru-RU"/>
        </w:rPr>
      </w:pPr>
      <w:r w:rsidRPr="00BE27BF">
        <w:rPr>
          <w:rFonts w:ascii="Times New Roman" w:eastAsia="Times New Roman" w:hAnsi="Times New Roman" w:cs="Times New Roman"/>
          <w:sz w:val="24"/>
          <w:szCs w:val="24"/>
          <w:lang w:val="kk-KZ" w:eastAsia="ru-RU"/>
        </w:rPr>
        <w:t>Жазбашаның өтуін бақылау – оф</w:t>
      </w:r>
      <w:r w:rsidR="00594D63">
        <w:rPr>
          <w:rFonts w:ascii="Times New Roman" w:eastAsia="Times New Roman" w:hAnsi="Times New Roman" w:cs="Times New Roman"/>
          <w:sz w:val="24"/>
          <w:szCs w:val="24"/>
          <w:lang w:val="kk-KZ" w:eastAsia="ru-RU"/>
        </w:rPr>
        <w:t>ф</w:t>
      </w:r>
      <w:r w:rsidRPr="00BE27BF">
        <w:rPr>
          <w:rFonts w:ascii="Times New Roman" w:eastAsia="Times New Roman" w:hAnsi="Times New Roman" w:cs="Times New Roman"/>
          <w:sz w:val="24"/>
          <w:szCs w:val="24"/>
          <w:lang w:val="kk-KZ" w:eastAsia="ru-RU"/>
        </w:rPr>
        <w:t xml:space="preserve">лайн прокторинг. </w:t>
      </w:r>
    </w:p>
    <w:p w14:paraId="4CAE7D00" w14:textId="77777777" w:rsidR="00BE27BF" w:rsidRPr="00BE27BF" w:rsidRDefault="00BE27BF" w:rsidP="00330D21">
      <w:pPr>
        <w:spacing w:after="0" w:line="240" w:lineRule="auto"/>
        <w:jc w:val="both"/>
        <w:rPr>
          <w:rFonts w:ascii="Times New Roman" w:eastAsia="Times New Roman" w:hAnsi="Times New Roman" w:cs="Times New Roman"/>
          <w:sz w:val="24"/>
          <w:szCs w:val="24"/>
          <w:lang w:val="kk-KZ" w:eastAsia="ru-RU"/>
        </w:rPr>
      </w:pPr>
      <w:r w:rsidRPr="00BE27BF">
        <w:rPr>
          <w:rFonts w:ascii="Times New Roman" w:eastAsia="Times New Roman" w:hAnsi="Times New Roman" w:cs="Times New Roman"/>
          <w:sz w:val="24"/>
          <w:szCs w:val="24"/>
          <w:lang w:val="kk-KZ" w:eastAsia="ru-RU"/>
        </w:rPr>
        <w:t xml:space="preserve">Ұзақтығы − 120 минут 3 сұраққа, 1 </w:t>
      </w:r>
    </w:p>
    <w:p w14:paraId="5CFE5186" w14:textId="77777777" w:rsidR="00BE27BF" w:rsidRPr="00BE27BF" w:rsidRDefault="00BE27BF" w:rsidP="00330D21">
      <w:pPr>
        <w:spacing w:after="0" w:line="240" w:lineRule="auto"/>
        <w:jc w:val="both"/>
        <w:rPr>
          <w:rFonts w:ascii="Times New Roman" w:eastAsia="Times New Roman" w:hAnsi="Times New Roman" w:cs="Times New Roman"/>
          <w:sz w:val="24"/>
          <w:szCs w:val="24"/>
          <w:lang w:val="kk-KZ" w:eastAsia="ru-RU"/>
        </w:rPr>
      </w:pPr>
      <w:r w:rsidRPr="00BE27BF">
        <w:rPr>
          <w:rFonts w:ascii="Times New Roman" w:eastAsia="Times New Roman" w:hAnsi="Times New Roman" w:cs="Times New Roman"/>
          <w:sz w:val="24"/>
          <w:szCs w:val="24"/>
          <w:lang w:val="kk-KZ" w:eastAsia="ru-RU"/>
        </w:rPr>
        <w:t xml:space="preserve">Өткізу ережелері: </w:t>
      </w:r>
    </w:p>
    <w:p w14:paraId="238A6A6E" w14:textId="77777777" w:rsidR="00BE27BF" w:rsidRPr="00BE27BF" w:rsidRDefault="00BE27BF" w:rsidP="00330D21">
      <w:pPr>
        <w:spacing w:after="0" w:line="240" w:lineRule="auto"/>
        <w:jc w:val="both"/>
        <w:rPr>
          <w:rFonts w:ascii="Times New Roman" w:eastAsia="Times New Roman" w:hAnsi="Times New Roman" w:cs="Times New Roman"/>
          <w:b/>
          <w:sz w:val="24"/>
          <w:szCs w:val="24"/>
          <w:lang w:val="kk-KZ" w:eastAsia="ru-RU"/>
        </w:rPr>
      </w:pPr>
      <w:r w:rsidRPr="00BE27BF">
        <w:rPr>
          <w:rFonts w:ascii="Times New Roman" w:eastAsia="Times New Roman" w:hAnsi="Times New Roman" w:cs="Times New Roman"/>
          <w:b/>
          <w:sz w:val="24"/>
          <w:szCs w:val="24"/>
          <w:lang w:val="kk-KZ" w:eastAsia="ru-RU"/>
        </w:rPr>
        <w:t>Емтихан өткізудің жалпы ережелері</w:t>
      </w:r>
    </w:p>
    <w:p w14:paraId="1021D541" w14:textId="77777777" w:rsidR="00BE27BF" w:rsidRPr="00BE27BF" w:rsidRDefault="00BE27BF" w:rsidP="00330D21">
      <w:pPr>
        <w:spacing w:after="0" w:line="240" w:lineRule="auto"/>
        <w:jc w:val="both"/>
        <w:rPr>
          <w:rFonts w:ascii="Times New Roman" w:eastAsia="Times New Roman" w:hAnsi="Times New Roman" w:cs="Times New Roman"/>
          <w:b/>
          <w:i/>
          <w:iCs/>
          <w:sz w:val="24"/>
          <w:szCs w:val="24"/>
          <w:lang w:val="kk-KZ" w:eastAsia="ru-RU"/>
        </w:rPr>
      </w:pPr>
      <w:r w:rsidRPr="00BE27BF">
        <w:rPr>
          <w:rFonts w:ascii="Times New Roman" w:eastAsia="Times New Roman" w:hAnsi="Times New Roman" w:cs="Times New Roman"/>
          <w:b/>
          <w:i/>
          <w:iCs/>
          <w:sz w:val="24"/>
          <w:szCs w:val="24"/>
          <w:lang w:val="kk-KZ" w:eastAsia="ru-RU"/>
        </w:rPr>
        <w:t xml:space="preserve">Емтихан сессия кезінде факультет ұсынған кесте бойынша жүргізіледі. </w:t>
      </w:r>
    </w:p>
    <w:p w14:paraId="7CFEE98A" w14:textId="77777777" w:rsidR="00BE27BF" w:rsidRPr="00BE27BF" w:rsidRDefault="00BE27BF" w:rsidP="00330D21">
      <w:pPr>
        <w:spacing w:after="0" w:line="240" w:lineRule="auto"/>
        <w:jc w:val="both"/>
        <w:rPr>
          <w:rFonts w:ascii="Times New Roman" w:eastAsia="Times New Roman" w:hAnsi="Times New Roman" w:cs="Times New Roman"/>
          <w:sz w:val="24"/>
          <w:szCs w:val="24"/>
          <w:lang w:val="kk-KZ" w:eastAsia="ru-RU"/>
        </w:rPr>
      </w:pPr>
      <w:r w:rsidRPr="00BE27BF">
        <w:rPr>
          <w:rFonts w:ascii="Times New Roman" w:eastAsia="Times New Roman" w:hAnsi="Times New Roman" w:cs="Times New Roman"/>
          <w:sz w:val="24"/>
          <w:szCs w:val="24"/>
          <w:lang w:val="kk-KZ" w:eastAsia="ru-RU"/>
        </w:rPr>
        <w:t>Кезекші оқытушы емтиханға келіп отырған білім алушының жеке басын куәландыру мақсатымен сәйкес құжаттар (</w:t>
      </w:r>
      <w:r w:rsidRPr="00BE27BF">
        <w:rPr>
          <w:rFonts w:ascii="Times New Roman" w:eastAsia="Times New Roman" w:hAnsi="Times New Roman" w:cs="Times New Roman"/>
          <w:b/>
          <w:sz w:val="24"/>
          <w:szCs w:val="24"/>
          <w:lang w:val="kk-KZ" w:eastAsia="ru-RU"/>
        </w:rPr>
        <w:t>жеке куәлік немесе сынақ кітапшасы</w:t>
      </w:r>
      <w:r w:rsidRPr="00BE27BF">
        <w:rPr>
          <w:rFonts w:ascii="Times New Roman" w:eastAsia="Times New Roman" w:hAnsi="Times New Roman" w:cs="Times New Roman"/>
          <w:sz w:val="24"/>
          <w:szCs w:val="24"/>
          <w:lang w:val="kk-KZ" w:eastAsia="ru-RU"/>
        </w:rPr>
        <w:t>) бойынша тексеріс жүргізеді. Егер емтихан тапсыруға өзге тұлға келген болса, кезекші оқытушы Ережені бұзылғаны туралы акт толтырады.</w:t>
      </w:r>
    </w:p>
    <w:p w14:paraId="5A52458C" w14:textId="77777777" w:rsidR="00BE27BF" w:rsidRPr="00BE27BF" w:rsidRDefault="00BE27BF" w:rsidP="00330D21">
      <w:pPr>
        <w:spacing w:after="0" w:line="240" w:lineRule="auto"/>
        <w:jc w:val="both"/>
        <w:rPr>
          <w:rFonts w:ascii="Times New Roman" w:eastAsia="Times New Roman" w:hAnsi="Times New Roman" w:cs="Times New Roman"/>
          <w:sz w:val="24"/>
          <w:szCs w:val="24"/>
          <w:lang w:val="kk-KZ" w:eastAsia="ru-RU"/>
        </w:rPr>
      </w:pPr>
      <w:r w:rsidRPr="00BE27BF">
        <w:rPr>
          <w:rFonts w:ascii="Times New Roman" w:eastAsia="Times New Roman" w:hAnsi="Times New Roman" w:cs="Times New Roman"/>
          <w:bCs/>
          <w:sz w:val="24"/>
          <w:szCs w:val="24"/>
          <w:lang w:val="kk-KZ" w:eastAsia="ru-RU"/>
        </w:rPr>
        <w:t>Университетте емтихан тапсыру болған жағдайда, емтихан басталуынан 15 минут бұрын</w:t>
      </w:r>
      <w:r w:rsidRPr="00BE27BF">
        <w:rPr>
          <w:rFonts w:ascii="Times New Roman" w:eastAsia="Times New Roman" w:hAnsi="Times New Roman" w:cs="Times New Roman"/>
          <w:sz w:val="24"/>
          <w:szCs w:val="24"/>
          <w:lang w:val="kk-KZ" w:eastAsia="ru-RU"/>
        </w:rPr>
        <w:t xml:space="preserve"> кезекші оқытушы білім алушыларға отырғызу орындарының нөмірлері көрсетілген келу парағына қолдарын қойғызып, орындарына отырғызады. </w:t>
      </w:r>
    </w:p>
    <w:p w14:paraId="2142F3CA" w14:textId="77777777" w:rsidR="00BE27BF" w:rsidRPr="00BE27BF" w:rsidRDefault="00BE27BF" w:rsidP="00330D21">
      <w:pPr>
        <w:spacing w:after="0" w:line="240" w:lineRule="auto"/>
        <w:jc w:val="both"/>
        <w:rPr>
          <w:rFonts w:ascii="Times New Roman" w:eastAsia="Times New Roman" w:hAnsi="Times New Roman" w:cs="Times New Roman"/>
          <w:sz w:val="24"/>
          <w:szCs w:val="24"/>
          <w:lang w:val="kk-KZ" w:eastAsia="ru-RU"/>
        </w:rPr>
      </w:pPr>
      <w:r w:rsidRPr="00BE27BF">
        <w:rPr>
          <w:rFonts w:ascii="Times New Roman" w:eastAsia="Times New Roman" w:hAnsi="Times New Roman" w:cs="Times New Roman"/>
          <w:sz w:val="24"/>
          <w:szCs w:val="24"/>
          <w:lang w:val="kk-KZ" w:eastAsia="ru-RU"/>
        </w:rPr>
        <w:t xml:space="preserve">Офлайн режимі бойынша өз уақытында емтихан басталуы қажет және емтихан жауаптарын толық жазып болғаннан соң, жауабы жазылған билеттерді кезекшіге тапсырып, емтиханнан оқытушының рұқсатымен шығады. </w:t>
      </w:r>
    </w:p>
    <w:p w14:paraId="208F3D63" w14:textId="77777777" w:rsidR="00BE27BF" w:rsidRPr="00BE27BF" w:rsidRDefault="00BE27BF" w:rsidP="00330D21">
      <w:pPr>
        <w:spacing w:after="0" w:line="240" w:lineRule="auto"/>
        <w:jc w:val="both"/>
        <w:rPr>
          <w:rFonts w:ascii="Times New Roman" w:eastAsia="Times New Roman" w:hAnsi="Times New Roman" w:cs="Times New Roman"/>
          <w:b/>
          <w:sz w:val="24"/>
          <w:szCs w:val="24"/>
          <w:lang w:val="kk-KZ" w:eastAsia="ru-RU"/>
        </w:rPr>
      </w:pPr>
      <w:r w:rsidRPr="00BE27BF">
        <w:rPr>
          <w:rFonts w:ascii="Times New Roman" w:eastAsia="Times New Roman" w:hAnsi="Times New Roman" w:cs="Times New Roman"/>
          <w:b/>
          <w:sz w:val="24"/>
          <w:szCs w:val="24"/>
          <w:lang w:val="kk-KZ" w:eastAsia="ru-RU"/>
        </w:rPr>
        <w:t xml:space="preserve">Емтиханға кешігіп келгендер кіргізілмейді. </w:t>
      </w:r>
    </w:p>
    <w:p w14:paraId="3232D0DD" w14:textId="77777777" w:rsidR="00BE27BF" w:rsidRPr="00BE27BF" w:rsidRDefault="00BE27BF" w:rsidP="00330D21">
      <w:pPr>
        <w:spacing w:after="0" w:line="240" w:lineRule="auto"/>
        <w:jc w:val="both"/>
        <w:rPr>
          <w:rFonts w:ascii="Times New Roman" w:eastAsia="Times New Roman" w:hAnsi="Times New Roman" w:cs="Times New Roman"/>
          <w:sz w:val="24"/>
          <w:szCs w:val="24"/>
          <w:lang w:val="kk-KZ" w:eastAsia="ru-RU"/>
        </w:rPr>
      </w:pPr>
      <w:r w:rsidRPr="00BE27BF">
        <w:rPr>
          <w:rFonts w:ascii="Times New Roman" w:eastAsia="Times New Roman" w:hAnsi="Times New Roman" w:cs="Times New Roman"/>
          <w:sz w:val="24"/>
          <w:szCs w:val="24"/>
          <w:lang w:val="kk-KZ" w:eastAsia="ru-RU"/>
        </w:rPr>
        <w:t xml:space="preserve">Емтихан кезінде кезекші оқытушы бекітілген нұсқаулыққа сәйкес студенттердің тәртібін қадағалайды. </w:t>
      </w:r>
    </w:p>
    <w:p w14:paraId="62837637" w14:textId="77777777" w:rsidR="00BE27BF" w:rsidRPr="00BE27BF" w:rsidRDefault="00BE27BF" w:rsidP="00330D21">
      <w:pPr>
        <w:spacing w:after="0" w:line="240" w:lineRule="auto"/>
        <w:jc w:val="both"/>
        <w:rPr>
          <w:rFonts w:ascii="Times New Roman" w:eastAsia="Times New Roman" w:hAnsi="Times New Roman" w:cs="Times New Roman"/>
          <w:bCs/>
          <w:sz w:val="24"/>
          <w:szCs w:val="24"/>
          <w:lang w:val="kk-KZ" w:eastAsia="ru-RU"/>
        </w:rPr>
      </w:pPr>
      <w:r w:rsidRPr="00BE27BF">
        <w:rPr>
          <w:rFonts w:ascii="Times New Roman" w:eastAsia="Times New Roman" w:hAnsi="Times New Roman" w:cs="Times New Roman"/>
          <w:sz w:val="24"/>
          <w:szCs w:val="24"/>
          <w:lang w:val="kk-KZ" w:eastAsia="ru-RU"/>
        </w:rPr>
        <w:t xml:space="preserve">Университетте </w:t>
      </w:r>
      <w:r w:rsidRPr="00BE27BF">
        <w:rPr>
          <w:rFonts w:ascii="Times New Roman" w:eastAsia="Times New Roman" w:hAnsi="Times New Roman" w:cs="Times New Roman"/>
          <w:b/>
          <w:sz w:val="24"/>
          <w:szCs w:val="24"/>
          <w:lang w:val="kk-KZ" w:eastAsia="ru-RU"/>
        </w:rPr>
        <w:t>жазбаша</w:t>
      </w:r>
      <w:r w:rsidRPr="00BE27BF">
        <w:rPr>
          <w:rFonts w:ascii="Times New Roman" w:eastAsia="Times New Roman" w:hAnsi="Times New Roman" w:cs="Times New Roman"/>
          <w:sz w:val="24"/>
          <w:szCs w:val="24"/>
          <w:lang w:val="kk-KZ" w:eastAsia="ru-RU"/>
        </w:rPr>
        <w:t xml:space="preserve"> емтихан тапсыру жағдайда, арнайы емтихан тапсыратын бөлмеде (</w:t>
      </w:r>
      <w:r w:rsidRPr="00BE27BF">
        <w:rPr>
          <w:rFonts w:ascii="Times New Roman" w:eastAsia="Times New Roman" w:hAnsi="Times New Roman" w:cs="Times New Roman"/>
          <w:b/>
          <w:sz w:val="24"/>
          <w:szCs w:val="24"/>
          <w:lang w:val="kk-KZ" w:eastAsia="ru-RU"/>
        </w:rPr>
        <w:t>камерамен бақылануы болатын</w:t>
      </w:r>
      <w:r w:rsidRPr="00BE27BF">
        <w:rPr>
          <w:rFonts w:ascii="Times New Roman" w:eastAsia="Times New Roman" w:hAnsi="Times New Roman" w:cs="Times New Roman"/>
          <w:sz w:val="24"/>
          <w:szCs w:val="24"/>
          <w:lang w:val="kk-KZ" w:eastAsia="ru-RU"/>
        </w:rPr>
        <w:t>) тапсырушы белгіленген өз орнына отырады, тапсырушылардың алдында мөрмен басылып жабылған конверт ашылады, кезекші мұғалім билеттерді тапсырушыларға  таратады.</w:t>
      </w:r>
    </w:p>
    <w:p w14:paraId="685B0434" w14:textId="77777777" w:rsidR="00BE27BF" w:rsidRPr="00BE27BF" w:rsidRDefault="00BE27BF" w:rsidP="00330D21">
      <w:pPr>
        <w:spacing w:after="0" w:line="240" w:lineRule="auto"/>
        <w:jc w:val="both"/>
        <w:rPr>
          <w:rFonts w:ascii="Times New Roman" w:eastAsia="Times New Roman" w:hAnsi="Times New Roman" w:cs="Times New Roman"/>
          <w:sz w:val="24"/>
          <w:szCs w:val="24"/>
          <w:lang w:val="kk-KZ" w:eastAsia="ru-RU"/>
        </w:rPr>
      </w:pPr>
      <w:r w:rsidRPr="00BE27BF">
        <w:rPr>
          <w:rFonts w:ascii="Times New Roman" w:eastAsia="Times New Roman" w:hAnsi="Times New Roman" w:cs="Times New Roman"/>
          <w:sz w:val="24"/>
          <w:szCs w:val="24"/>
          <w:lang w:val="kk-KZ" w:eastAsia="ru-RU"/>
        </w:rPr>
        <w:t>Студенттерге 3 сұрақтан тұратын билет беріледі. Студенттер алдын ала берілген тақырыптар бойынша видео, презентация, дәріс материалдарын меңгеру керек. Жауапта тақырыптың теориялық мазмұны мен практикалық негіздерін  ашу қажет.</w:t>
      </w:r>
    </w:p>
    <w:p w14:paraId="06BD3222" w14:textId="77777777" w:rsidR="00BE27BF" w:rsidRPr="00BE27BF" w:rsidRDefault="00BE27BF" w:rsidP="00330D21">
      <w:pPr>
        <w:spacing w:after="0" w:line="240" w:lineRule="auto"/>
        <w:jc w:val="both"/>
        <w:rPr>
          <w:rFonts w:ascii="Times New Roman" w:eastAsia="Times New Roman" w:hAnsi="Times New Roman" w:cs="Times New Roman"/>
          <w:sz w:val="24"/>
          <w:szCs w:val="24"/>
          <w:lang w:val="kk-KZ" w:eastAsia="ru-RU"/>
        </w:rPr>
      </w:pPr>
      <w:r w:rsidRPr="00BE27BF">
        <w:rPr>
          <w:rFonts w:ascii="Times New Roman" w:eastAsia="Times New Roman" w:hAnsi="Times New Roman" w:cs="Times New Roman"/>
          <w:sz w:val="24"/>
          <w:szCs w:val="24"/>
          <w:lang w:val="kk-KZ" w:eastAsia="ru-RU"/>
        </w:rPr>
        <w:t>Емтихан уақыты (</w:t>
      </w:r>
      <w:r w:rsidRPr="00BE27BF">
        <w:rPr>
          <w:rFonts w:ascii="Times New Roman" w:eastAsia="Times New Roman" w:hAnsi="Times New Roman" w:cs="Times New Roman"/>
          <w:b/>
          <w:sz w:val="24"/>
          <w:szCs w:val="24"/>
          <w:lang w:val="kk-KZ" w:eastAsia="ru-RU"/>
        </w:rPr>
        <w:t>2 астрономиялық сағат</w:t>
      </w:r>
      <w:r w:rsidRPr="00BE27BF">
        <w:rPr>
          <w:rFonts w:ascii="Times New Roman" w:eastAsia="Times New Roman" w:hAnsi="Times New Roman" w:cs="Times New Roman"/>
          <w:sz w:val="24"/>
          <w:szCs w:val="24"/>
          <w:lang w:val="kk-KZ" w:eastAsia="ru-RU"/>
        </w:rPr>
        <w:t>) аяқталғанда кезекші оқытушы емтихан жұмыстарын жинап, кеңсе-тіркеушіге шифрлеу үшін береді.</w:t>
      </w:r>
    </w:p>
    <w:p w14:paraId="233903C4" w14:textId="77777777" w:rsidR="00BE27BF" w:rsidRPr="00BE27BF" w:rsidRDefault="00BE27BF" w:rsidP="00330D21">
      <w:pPr>
        <w:spacing w:after="0" w:line="240" w:lineRule="auto"/>
        <w:jc w:val="both"/>
        <w:rPr>
          <w:rFonts w:ascii="Times New Roman" w:eastAsia="Times New Roman" w:hAnsi="Times New Roman" w:cs="Times New Roman"/>
          <w:sz w:val="24"/>
          <w:szCs w:val="24"/>
          <w:lang w:val="kk-KZ" w:eastAsia="ru-RU"/>
        </w:rPr>
      </w:pPr>
      <w:r w:rsidRPr="00BE27BF">
        <w:rPr>
          <w:rFonts w:ascii="Times New Roman" w:eastAsia="Times New Roman" w:hAnsi="Times New Roman" w:cs="Times New Roman"/>
          <w:sz w:val="24"/>
          <w:szCs w:val="24"/>
          <w:lang w:val="kk-KZ" w:eastAsia="ru-RU"/>
        </w:rPr>
        <w:t>Шифрленген емтихан жауаптарын тексеретін оқытушы алып, камерасы бар арнайы бөлмеде жауап жұмыстарын бағалау щкаласы бойынша бағалайды. Бағаланған емтихан жауаптарын кеңсе-тіркеушіге қайтарып береді. Кеңсе-тіркеуші емтихан жауаптарында қойылған бағаларды студенттер аты-жөні жазылған мәлімет-құжатына (ведомость) ұпай-баллдарын толтырып, тексерген оқытушыға береді. Тексерген оқытушы «Универ жүйесінде» электронды мәлімет-құжатына (ведомость) ұпай-баллдарын қояды, мәлімет-құжатын қағаз түрінде шығарып, қолын қойып,  кеңсе-тіркеушіге өткізеді.</w:t>
      </w:r>
    </w:p>
    <w:p w14:paraId="5D523FA2" w14:textId="77777777" w:rsidR="00BE27BF" w:rsidRPr="00BE27BF" w:rsidRDefault="00BE27BF" w:rsidP="00330D21">
      <w:pPr>
        <w:spacing w:after="0" w:line="240" w:lineRule="auto"/>
        <w:jc w:val="both"/>
        <w:rPr>
          <w:rFonts w:ascii="Times New Roman" w:eastAsia="Times New Roman" w:hAnsi="Times New Roman" w:cs="Times New Roman"/>
          <w:sz w:val="24"/>
          <w:szCs w:val="24"/>
          <w:lang w:val="kk-KZ" w:eastAsia="ru-RU"/>
        </w:rPr>
      </w:pPr>
      <w:r w:rsidRPr="00BE27BF">
        <w:rPr>
          <w:rFonts w:ascii="Times New Roman" w:eastAsia="Times New Roman" w:hAnsi="Times New Roman" w:cs="Times New Roman"/>
          <w:sz w:val="24"/>
          <w:szCs w:val="24"/>
          <w:lang w:val="kk-KZ" w:eastAsia="ru-RU"/>
        </w:rPr>
        <w:t>Жазбаша емтиханды жиынтық мәлімет-құжатына (ведомость) ұпайды (балл) қою уақыты - 48 сағат.</w:t>
      </w:r>
    </w:p>
    <w:p w14:paraId="376003FE" w14:textId="77777777" w:rsidR="00BE27BF" w:rsidRPr="00BE27BF" w:rsidRDefault="00BE27BF" w:rsidP="00330D21">
      <w:pPr>
        <w:spacing w:after="0" w:line="240" w:lineRule="auto"/>
        <w:jc w:val="both"/>
        <w:rPr>
          <w:rFonts w:ascii="Times New Roman" w:eastAsia="Times New Roman" w:hAnsi="Times New Roman" w:cs="Times New Roman"/>
          <w:sz w:val="24"/>
          <w:szCs w:val="24"/>
          <w:lang w:val="kk-KZ" w:eastAsia="ru-RU"/>
        </w:rPr>
      </w:pPr>
      <w:r w:rsidRPr="00BE27BF">
        <w:rPr>
          <w:rFonts w:ascii="Times New Roman" w:eastAsia="Times New Roman" w:hAnsi="Times New Roman" w:cs="Times New Roman"/>
          <w:sz w:val="24"/>
          <w:szCs w:val="24"/>
          <w:lang w:val="kk-KZ" w:eastAsia="ru-RU"/>
        </w:rPr>
        <w:t xml:space="preserve">Емтихан кезінде шпаргалка, ұялы телефон, сөздік, калькулятор қолдануға, бір-бірімен сөйлесуге және т.б. тыйым салынады. Осы ереже орындалмаған жағдайда білім алушы емтиханнан шығарылып, сәйкесінше акт толтырылады және пәнге «Ғ» (қанағаттанарлықсыз) бағасы қойылады. </w:t>
      </w:r>
    </w:p>
    <w:p w14:paraId="2579B63D" w14:textId="7985EE74" w:rsidR="00A76E76" w:rsidRPr="00A76E76" w:rsidRDefault="00BE27BF" w:rsidP="00330D21">
      <w:pPr>
        <w:spacing w:after="0" w:line="240" w:lineRule="auto"/>
        <w:jc w:val="both"/>
        <w:rPr>
          <w:rFonts w:ascii="Times New Roman" w:hAnsi="Times New Roman" w:cs="Times New Roman"/>
          <w:sz w:val="24"/>
          <w:szCs w:val="24"/>
          <w:lang w:val="kk-KZ"/>
        </w:rPr>
      </w:pPr>
      <w:r w:rsidRPr="00BE27BF">
        <w:rPr>
          <w:rFonts w:ascii="Times New Roman" w:eastAsia="Times New Roman" w:hAnsi="Times New Roman" w:cs="Times New Roman"/>
          <w:sz w:val="24"/>
          <w:szCs w:val="24"/>
          <w:lang w:val="kk-KZ" w:eastAsia="ru-RU"/>
        </w:rPr>
        <w:t>Емтихан ережелерін қайталап бұзған білім алушы әл-Фараби атындағы ҚазҰУ-нің Ішкі тәртіп ережелеріне сәйкес Этика жөніндегі факультет кеңесінің шешімі бойынша университеттен шығарылуы мүмкін</w:t>
      </w:r>
      <w:r w:rsidR="00A76E76" w:rsidRPr="00A76E76">
        <w:rPr>
          <w:rFonts w:ascii="Times New Roman" w:hAnsi="Times New Roman" w:cs="Times New Roman"/>
          <w:sz w:val="24"/>
          <w:szCs w:val="24"/>
          <w:lang w:val="kk-KZ"/>
        </w:rPr>
        <w:t xml:space="preserve"> </w:t>
      </w:r>
    </w:p>
    <w:p w14:paraId="6D130795" w14:textId="77777777" w:rsidR="00A512DB" w:rsidRDefault="00A512DB" w:rsidP="00330D21">
      <w:pPr>
        <w:spacing w:after="0" w:line="240" w:lineRule="auto"/>
        <w:jc w:val="both"/>
        <w:rPr>
          <w:rFonts w:ascii="Times New Roman" w:hAnsi="Times New Roman" w:cs="Times New Roman"/>
          <w:b/>
          <w:sz w:val="24"/>
          <w:szCs w:val="24"/>
          <w:lang w:val="kk-KZ"/>
        </w:rPr>
      </w:pPr>
    </w:p>
    <w:p w14:paraId="2D768406" w14:textId="77777777" w:rsidR="00BE27BF" w:rsidRDefault="00BE27BF" w:rsidP="00330D21">
      <w:pPr>
        <w:spacing w:after="0" w:line="240" w:lineRule="auto"/>
        <w:jc w:val="both"/>
        <w:rPr>
          <w:rFonts w:ascii="Times New Roman" w:hAnsi="Times New Roman" w:cs="Times New Roman"/>
          <w:b/>
          <w:sz w:val="24"/>
          <w:szCs w:val="24"/>
          <w:lang w:val="kk-KZ"/>
        </w:rPr>
      </w:pPr>
    </w:p>
    <w:p w14:paraId="2EA61897" w14:textId="77777777" w:rsidR="00330D21" w:rsidRDefault="00330D21" w:rsidP="00330D21">
      <w:pPr>
        <w:spacing w:after="0" w:line="240" w:lineRule="auto"/>
        <w:jc w:val="both"/>
        <w:rPr>
          <w:rFonts w:ascii="Times New Roman" w:hAnsi="Times New Roman" w:cs="Times New Roman"/>
          <w:b/>
          <w:sz w:val="24"/>
          <w:szCs w:val="24"/>
          <w:lang w:val="kk-KZ"/>
        </w:rPr>
      </w:pPr>
    </w:p>
    <w:p w14:paraId="7D1F6B21" w14:textId="77777777" w:rsidR="00330D21" w:rsidRDefault="00330D21" w:rsidP="00330D21">
      <w:pPr>
        <w:spacing w:after="0" w:line="240" w:lineRule="auto"/>
        <w:jc w:val="both"/>
        <w:rPr>
          <w:rFonts w:ascii="Times New Roman" w:hAnsi="Times New Roman" w:cs="Times New Roman"/>
          <w:b/>
          <w:sz w:val="24"/>
          <w:szCs w:val="24"/>
          <w:lang w:val="kk-KZ"/>
        </w:rPr>
      </w:pPr>
    </w:p>
    <w:p w14:paraId="395DC68D" w14:textId="77777777" w:rsidR="00330D21" w:rsidRPr="00BE27BF" w:rsidRDefault="00330D21" w:rsidP="00330D21">
      <w:pPr>
        <w:spacing w:after="0" w:line="240" w:lineRule="auto"/>
        <w:jc w:val="both"/>
        <w:rPr>
          <w:rFonts w:ascii="Times New Roman" w:hAnsi="Times New Roman" w:cs="Times New Roman"/>
          <w:b/>
          <w:sz w:val="24"/>
          <w:szCs w:val="24"/>
          <w:lang w:val="kk-KZ"/>
        </w:rPr>
      </w:pPr>
    </w:p>
    <w:bookmarkEnd w:id="1"/>
    <w:p w14:paraId="0E16D512" w14:textId="45F72803" w:rsidR="00825155" w:rsidRPr="00BE27BF" w:rsidRDefault="00E87678" w:rsidP="00330D21">
      <w:pPr>
        <w:spacing w:after="0" w:line="240" w:lineRule="auto"/>
        <w:ind w:firstLine="709"/>
        <w:jc w:val="both"/>
        <w:rPr>
          <w:rFonts w:ascii="Times New Roman" w:hAnsi="Times New Roman" w:cs="Times New Roman"/>
          <w:b/>
          <w:sz w:val="24"/>
          <w:szCs w:val="24"/>
          <w:lang w:val="kk-KZ"/>
        </w:rPr>
      </w:pPr>
      <w:r w:rsidRPr="00E87678">
        <w:rPr>
          <w:rFonts w:ascii="Times New Roman" w:hAnsi="Times New Roman" w:cs="Times New Roman"/>
          <w:b/>
          <w:sz w:val="24"/>
          <w:szCs w:val="24"/>
          <w:lang w:val="kk-KZ"/>
        </w:rPr>
        <w:t>«Адам анатомиясы және физиологиясы»</w:t>
      </w:r>
      <w:r>
        <w:rPr>
          <w:rFonts w:ascii="Times New Roman" w:hAnsi="Times New Roman" w:cs="Times New Roman"/>
          <w:b/>
          <w:sz w:val="24"/>
          <w:szCs w:val="24"/>
          <w:lang w:val="kk-KZ"/>
        </w:rPr>
        <w:t xml:space="preserve"> </w:t>
      </w:r>
      <w:r w:rsidR="00825155" w:rsidRPr="00BE27BF">
        <w:rPr>
          <w:rFonts w:ascii="Times New Roman" w:hAnsi="Times New Roman" w:cs="Times New Roman"/>
          <w:b/>
          <w:sz w:val="24"/>
          <w:szCs w:val="24"/>
          <w:lang w:val="kk-KZ"/>
        </w:rPr>
        <w:t>пәнінен қорытынды емтихан тақырыптары</w:t>
      </w:r>
    </w:p>
    <w:p w14:paraId="1CF8C36C" w14:textId="77777777" w:rsidR="008D6F08" w:rsidRPr="00E87678" w:rsidRDefault="008D6F08" w:rsidP="00330D21">
      <w:pPr>
        <w:spacing w:after="0" w:line="240" w:lineRule="auto"/>
        <w:ind w:firstLine="709"/>
        <w:jc w:val="both"/>
        <w:rPr>
          <w:rFonts w:ascii="Times New Roman" w:hAnsi="Times New Roman" w:cs="Times New Roman"/>
          <w:sz w:val="24"/>
          <w:szCs w:val="24"/>
          <w:lang w:val="kk-KZ"/>
        </w:rPr>
      </w:pPr>
    </w:p>
    <w:p w14:paraId="0E6DBC56" w14:textId="0B975517" w:rsidR="008D6F08" w:rsidRPr="006D68F9" w:rsidRDefault="00E87678" w:rsidP="00330D21">
      <w:pPr>
        <w:pStyle w:val="a3"/>
        <w:numPr>
          <w:ilvl w:val="0"/>
          <w:numId w:val="2"/>
        </w:numPr>
        <w:spacing w:after="0" w:line="240" w:lineRule="auto"/>
        <w:ind w:left="0"/>
        <w:jc w:val="both"/>
        <w:rPr>
          <w:rFonts w:ascii="Times New Roman" w:hAnsi="Times New Roman" w:cs="Times New Roman"/>
          <w:sz w:val="24"/>
          <w:szCs w:val="24"/>
          <w:lang w:val="kk-KZ"/>
        </w:rPr>
      </w:pPr>
      <w:r w:rsidRPr="00E87678">
        <w:rPr>
          <w:rFonts w:ascii="Times New Roman" w:eastAsia="SimSun" w:hAnsi="Times New Roman" w:cs="Times New Roman"/>
          <w:color w:val="000000"/>
          <w:kern w:val="1"/>
          <w:sz w:val="24"/>
          <w:szCs w:val="24"/>
          <w:lang w:val="kk-KZ" w:eastAsia="zh-CN"/>
        </w:rPr>
        <w:t>Адам анатомиясы және</w:t>
      </w:r>
      <w:r w:rsidRPr="00E87678">
        <w:rPr>
          <w:rFonts w:ascii="Times New Roman" w:eastAsia="SimSun" w:hAnsi="Times New Roman" w:cs="Times New Roman"/>
          <w:color w:val="000000"/>
          <w:kern w:val="1"/>
          <w:sz w:val="24"/>
          <w:szCs w:val="24"/>
          <w:lang w:val="kk-KZ" w:eastAsia="zh-CN"/>
        </w:rPr>
        <w:t xml:space="preserve"> физиология</w:t>
      </w:r>
      <w:r w:rsidRPr="00E87678">
        <w:rPr>
          <w:rFonts w:ascii="Times New Roman" w:eastAsia="SimSun" w:hAnsi="Times New Roman" w:cs="Times New Roman"/>
          <w:color w:val="000000"/>
          <w:kern w:val="1"/>
          <w:sz w:val="24"/>
          <w:szCs w:val="24"/>
          <w:lang w:val="kk-KZ" w:eastAsia="zh-CN"/>
        </w:rPr>
        <w:t>сының</w:t>
      </w:r>
      <w:r w:rsidRPr="006D68F9">
        <w:rPr>
          <w:rFonts w:ascii="Times New Roman" w:hAnsi="Times New Roman" w:cs="Times New Roman"/>
          <w:sz w:val="24"/>
          <w:szCs w:val="24"/>
          <w:lang w:val="kk-KZ"/>
        </w:rPr>
        <w:t xml:space="preserve"> </w:t>
      </w:r>
      <w:r w:rsidR="008D6F08" w:rsidRPr="006D68F9">
        <w:rPr>
          <w:rFonts w:ascii="Times New Roman" w:hAnsi="Times New Roman" w:cs="Times New Roman"/>
          <w:sz w:val="24"/>
          <w:szCs w:val="24"/>
          <w:lang w:val="kk-KZ"/>
        </w:rPr>
        <w:t>пәнінің мақсаты, міндетті және салалары мен даму тарихы. Қозғыш ұлпалар физиологиясы.</w:t>
      </w:r>
    </w:p>
    <w:p w14:paraId="22DEE844" w14:textId="77777777" w:rsidR="008D6F08" w:rsidRPr="006D68F9" w:rsidRDefault="008D6F08" w:rsidP="00330D21">
      <w:pPr>
        <w:pStyle w:val="a3"/>
        <w:numPr>
          <w:ilvl w:val="0"/>
          <w:numId w:val="2"/>
        </w:numPr>
        <w:spacing w:after="0" w:line="240" w:lineRule="auto"/>
        <w:ind w:left="0"/>
        <w:jc w:val="both"/>
        <w:rPr>
          <w:rFonts w:ascii="Times New Roman" w:hAnsi="Times New Roman" w:cs="Times New Roman"/>
          <w:sz w:val="24"/>
          <w:szCs w:val="24"/>
          <w:lang w:val="kk-KZ"/>
        </w:rPr>
      </w:pPr>
      <w:r w:rsidRPr="006D68F9">
        <w:rPr>
          <w:rFonts w:ascii="Times New Roman" w:hAnsi="Times New Roman" w:cs="Times New Roman"/>
          <w:sz w:val="24"/>
          <w:szCs w:val="24"/>
          <w:lang w:val="kk-KZ"/>
        </w:rPr>
        <w:t>Қозғыш ұлпалардағы электрлік құбылыс. Тұрақты тоқтың ұлпаларға әсері. Қозу процесінің даму сатылары. Ұлпалардағы биоэлектрлік құбылыс. Биотоктардың туындауын түсіндіретін теориялар. Тыныштық потенциалы.</w:t>
      </w:r>
    </w:p>
    <w:p w14:paraId="5C8134F2" w14:textId="6971483F" w:rsidR="008D6F08" w:rsidRPr="006D68F9" w:rsidRDefault="008D6F08" w:rsidP="00330D21">
      <w:pPr>
        <w:pStyle w:val="a3"/>
        <w:numPr>
          <w:ilvl w:val="0"/>
          <w:numId w:val="2"/>
        </w:numPr>
        <w:spacing w:after="0" w:line="240" w:lineRule="auto"/>
        <w:ind w:left="0"/>
        <w:jc w:val="both"/>
        <w:rPr>
          <w:rFonts w:ascii="Times New Roman" w:hAnsi="Times New Roman" w:cs="Times New Roman"/>
          <w:sz w:val="24"/>
          <w:szCs w:val="24"/>
          <w:lang w:val="kk-KZ"/>
        </w:rPr>
      </w:pPr>
      <w:r w:rsidRPr="006D68F9">
        <w:rPr>
          <w:rFonts w:ascii="Times New Roman" w:hAnsi="Times New Roman" w:cs="Times New Roman"/>
          <w:sz w:val="24"/>
          <w:szCs w:val="24"/>
          <w:lang w:val="kk-KZ"/>
        </w:rPr>
        <w:t>Бұлшық ет физиологиясы</w:t>
      </w:r>
      <w:r w:rsidR="00E87678">
        <w:rPr>
          <w:rFonts w:ascii="Times New Roman" w:hAnsi="Times New Roman" w:cs="Times New Roman"/>
          <w:sz w:val="24"/>
          <w:szCs w:val="24"/>
          <w:lang w:val="kk-KZ"/>
        </w:rPr>
        <w:t xml:space="preserve"> мен анатомисы</w:t>
      </w:r>
      <w:r w:rsidRPr="006D68F9">
        <w:rPr>
          <w:rFonts w:ascii="Times New Roman" w:hAnsi="Times New Roman" w:cs="Times New Roman"/>
          <w:sz w:val="24"/>
          <w:szCs w:val="24"/>
          <w:lang w:val="kk-KZ"/>
        </w:rPr>
        <w:t>. Ет талшықтарының құрылымы. Ет ұлпасының физиологиялық қасиеттері. Бұлшық ет жиырылуның түрлері.</w:t>
      </w:r>
    </w:p>
    <w:p w14:paraId="63D90340" w14:textId="77777777" w:rsidR="008D6F08" w:rsidRPr="006D68F9" w:rsidRDefault="008D6F08" w:rsidP="00330D21">
      <w:pPr>
        <w:pStyle w:val="a3"/>
        <w:numPr>
          <w:ilvl w:val="0"/>
          <w:numId w:val="2"/>
        </w:numPr>
        <w:spacing w:after="0" w:line="240" w:lineRule="auto"/>
        <w:ind w:left="0"/>
        <w:jc w:val="both"/>
        <w:rPr>
          <w:rFonts w:ascii="Times New Roman" w:hAnsi="Times New Roman" w:cs="Times New Roman"/>
          <w:sz w:val="24"/>
          <w:szCs w:val="24"/>
          <w:lang w:val="kk-KZ"/>
        </w:rPr>
      </w:pPr>
      <w:r w:rsidRPr="006D68F9">
        <w:rPr>
          <w:rFonts w:ascii="Times New Roman" w:hAnsi="Times New Roman" w:cs="Times New Roman"/>
          <w:sz w:val="24"/>
          <w:szCs w:val="24"/>
          <w:lang w:val="kk-KZ"/>
        </w:rPr>
        <w:t xml:space="preserve">Қозудың  жүйке талшықтары арқылы өтуі. Жүйке талшықтары арқылы тітіркенудің жүру заңдылықтары.  </w:t>
      </w:r>
    </w:p>
    <w:p w14:paraId="175E9834" w14:textId="39ED9532" w:rsidR="008D6F08" w:rsidRPr="006D68F9" w:rsidRDefault="008D6F08" w:rsidP="00330D21">
      <w:pPr>
        <w:pStyle w:val="a3"/>
        <w:numPr>
          <w:ilvl w:val="0"/>
          <w:numId w:val="2"/>
        </w:numPr>
        <w:spacing w:after="0" w:line="240" w:lineRule="auto"/>
        <w:ind w:left="0"/>
        <w:jc w:val="both"/>
        <w:rPr>
          <w:rFonts w:ascii="Times New Roman" w:hAnsi="Times New Roman" w:cs="Times New Roman"/>
          <w:sz w:val="24"/>
          <w:szCs w:val="24"/>
          <w:lang w:val="kk-KZ"/>
        </w:rPr>
      </w:pPr>
      <w:r w:rsidRPr="006D68F9">
        <w:rPr>
          <w:rFonts w:ascii="Times New Roman" w:hAnsi="Times New Roman" w:cs="Times New Roman"/>
          <w:sz w:val="24"/>
          <w:szCs w:val="24"/>
          <w:lang w:val="kk-KZ"/>
        </w:rPr>
        <w:t>Орталық жүйке жүйесінің жалпы  физиологиясы</w:t>
      </w:r>
      <w:r w:rsidR="00E87678">
        <w:rPr>
          <w:rFonts w:ascii="Times New Roman" w:hAnsi="Times New Roman" w:cs="Times New Roman"/>
          <w:sz w:val="24"/>
          <w:szCs w:val="24"/>
          <w:lang w:val="kk-KZ"/>
        </w:rPr>
        <w:t xml:space="preserve"> мен анатомиясы</w:t>
      </w:r>
      <w:r w:rsidRPr="006D68F9">
        <w:rPr>
          <w:rFonts w:ascii="Times New Roman" w:hAnsi="Times New Roman" w:cs="Times New Roman"/>
          <w:sz w:val="24"/>
          <w:szCs w:val="24"/>
          <w:lang w:val="kk-KZ"/>
        </w:rPr>
        <w:t>.  Жүйкенің құрылысы және жіктелуі. Жүйке талшықтарының физиологиялық қасиеттері. Қозу толқының жалғағышпен (синапспен) берілу</w:t>
      </w:r>
    </w:p>
    <w:p w14:paraId="2301B039" w14:textId="6A815FC0" w:rsidR="008D6F08" w:rsidRPr="006D68F9" w:rsidRDefault="008D6F08" w:rsidP="00330D21">
      <w:pPr>
        <w:pStyle w:val="a3"/>
        <w:numPr>
          <w:ilvl w:val="0"/>
          <w:numId w:val="2"/>
        </w:numPr>
        <w:spacing w:after="0" w:line="240" w:lineRule="auto"/>
        <w:ind w:left="0"/>
        <w:jc w:val="both"/>
        <w:rPr>
          <w:rFonts w:ascii="Times New Roman" w:hAnsi="Times New Roman" w:cs="Times New Roman"/>
          <w:sz w:val="24"/>
          <w:szCs w:val="24"/>
          <w:lang w:val="kk-KZ"/>
        </w:rPr>
      </w:pPr>
      <w:r w:rsidRPr="006D68F9">
        <w:rPr>
          <w:rFonts w:ascii="Times New Roman" w:hAnsi="Times New Roman" w:cs="Times New Roman"/>
          <w:sz w:val="24"/>
          <w:szCs w:val="24"/>
          <w:lang w:val="kk-KZ"/>
        </w:rPr>
        <w:t>Жүйке жүйесінің вегетативтік бөлімінің физиологиясы</w:t>
      </w:r>
      <w:r w:rsidR="00E87678">
        <w:rPr>
          <w:rFonts w:ascii="Times New Roman" w:hAnsi="Times New Roman" w:cs="Times New Roman"/>
          <w:sz w:val="24"/>
          <w:szCs w:val="24"/>
          <w:lang w:val="kk-KZ"/>
        </w:rPr>
        <w:t xml:space="preserve"> мен анатомиясы</w:t>
      </w:r>
      <w:r w:rsidRPr="006D68F9">
        <w:rPr>
          <w:rFonts w:ascii="Times New Roman" w:hAnsi="Times New Roman" w:cs="Times New Roman"/>
          <w:sz w:val="24"/>
          <w:szCs w:val="24"/>
          <w:lang w:val="kk-KZ"/>
        </w:rPr>
        <w:t>. Вегетативтік жүйке бөлімдерінің құрылымдық ерекшеліктері мен қызметі. Вегетативтік рефлекстер.</w:t>
      </w:r>
    </w:p>
    <w:p w14:paraId="12D2506E" w14:textId="77777777" w:rsidR="008D6F08" w:rsidRPr="006D68F9" w:rsidRDefault="008D6F08" w:rsidP="00330D21">
      <w:pPr>
        <w:pStyle w:val="a3"/>
        <w:numPr>
          <w:ilvl w:val="0"/>
          <w:numId w:val="2"/>
        </w:numPr>
        <w:spacing w:after="0" w:line="240" w:lineRule="auto"/>
        <w:ind w:left="0"/>
        <w:jc w:val="both"/>
        <w:rPr>
          <w:rFonts w:ascii="Times New Roman" w:hAnsi="Times New Roman" w:cs="Times New Roman"/>
          <w:sz w:val="24"/>
          <w:szCs w:val="24"/>
          <w:lang w:val="kk-KZ"/>
        </w:rPr>
      </w:pPr>
      <w:r w:rsidRPr="006D68F9">
        <w:rPr>
          <w:rFonts w:ascii="Times New Roman" w:hAnsi="Times New Roman" w:cs="Times New Roman"/>
          <w:sz w:val="24"/>
          <w:szCs w:val="24"/>
          <w:lang w:val="kk-KZ"/>
        </w:rPr>
        <w:t>Гормондардың жалпы сипаттамасы және ағзадағы маңызы. Гормондардың әсер ету механизмдері. Тканьдік гормондар.</w:t>
      </w:r>
    </w:p>
    <w:p w14:paraId="296437A5" w14:textId="3F4D8AA2" w:rsidR="008D6F08" w:rsidRPr="006D68F9" w:rsidRDefault="008D6F08" w:rsidP="00330D21">
      <w:pPr>
        <w:pStyle w:val="a3"/>
        <w:numPr>
          <w:ilvl w:val="0"/>
          <w:numId w:val="2"/>
        </w:numPr>
        <w:spacing w:after="0" w:line="240" w:lineRule="auto"/>
        <w:ind w:left="0"/>
        <w:jc w:val="both"/>
        <w:rPr>
          <w:rFonts w:ascii="Times New Roman" w:hAnsi="Times New Roman" w:cs="Times New Roman"/>
          <w:sz w:val="24"/>
          <w:szCs w:val="24"/>
          <w:lang w:val="kk-KZ"/>
        </w:rPr>
      </w:pPr>
      <w:r w:rsidRPr="006D68F9">
        <w:rPr>
          <w:rFonts w:ascii="Times New Roman" w:hAnsi="Times New Roman" w:cs="Times New Roman"/>
          <w:sz w:val="24"/>
          <w:szCs w:val="24"/>
          <w:lang w:val="kk-KZ"/>
        </w:rPr>
        <w:t>Ағзаның ішкі ортасы. Қан физиологиясы</w:t>
      </w:r>
      <w:r w:rsidR="00E87678">
        <w:rPr>
          <w:rFonts w:ascii="Times New Roman" w:hAnsi="Times New Roman" w:cs="Times New Roman"/>
          <w:sz w:val="24"/>
          <w:szCs w:val="24"/>
          <w:lang w:val="kk-KZ"/>
        </w:rPr>
        <w:t xml:space="preserve"> мен анатомиясы.</w:t>
      </w:r>
    </w:p>
    <w:p w14:paraId="04B78AD0" w14:textId="77777777" w:rsidR="008D6F08" w:rsidRPr="006D68F9" w:rsidRDefault="008D6F08" w:rsidP="00330D21">
      <w:pPr>
        <w:pStyle w:val="a3"/>
        <w:numPr>
          <w:ilvl w:val="0"/>
          <w:numId w:val="2"/>
        </w:numPr>
        <w:spacing w:after="0" w:line="240" w:lineRule="auto"/>
        <w:ind w:left="0"/>
        <w:jc w:val="both"/>
        <w:rPr>
          <w:rFonts w:ascii="Times New Roman" w:hAnsi="Times New Roman" w:cs="Times New Roman"/>
          <w:sz w:val="24"/>
          <w:szCs w:val="24"/>
          <w:lang w:val="kk-KZ"/>
        </w:rPr>
      </w:pPr>
      <w:r w:rsidRPr="006D68F9">
        <w:rPr>
          <w:rFonts w:ascii="Times New Roman" w:hAnsi="Times New Roman" w:cs="Times New Roman"/>
          <w:sz w:val="24"/>
          <w:szCs w:val="24"/>
          <w:lang w:val="kk-KZ"/>
        </w:rPr>
        <w:t>Қан айналу жүйесі. Гомеостаз оның маңызы.</w:t>
      </w:r>
    </w:p>
    <w:p w14:paraId="10550730" w14:textId="77777777" w:rsidR="008D6F08" w:rsidRPr="006D68F9" w:rsidRDefault="008D6F08" w:rsidP="00330D21">
      <w:pPr>
        <w:pStyle w:val="a3"/>
        <w:numPr>
          <w:ilvl w:val="0"/>
          <w:numId w:val="2"/>
        </w:numPr>
        <w:spacing w:after="0" w:line="240" w:lineRule="auto"/>
        <w:ind w:left="0"/>
        <w:jc w:val="both"/>
        <w:rPr>
          <w:rFonts w:ascii="Times New Roman" w:hAnsi="Times New Roman" w:cs="Times New Roman"/>
          <w:sz w:val="24"/>
          <w:szCs w:val="24"/>
          <w:lang w:val="kk-KZ"/>
        </w:rPr>
      </w:pPr>
      <w:r w:rsidRPr="006D68F9">
        <w:rPr>
          <w:rFonts w:ascii="Times New Roman" w:hAnsi="Times New Roman" w:cs="Times New Roman"/>
          <w:sz w:val="24"/>
          <w:szCs w:val="24"/>
          <w:lang w:val="kk-KZ"/>
        </w:rPr>
        <w:t xml:space="preserve"> Жүрек қан тамырлар физиологиясы</w:t>
      </w:r>
    </w:p>
    <w:p w14:paraId="290163B4" w14:textId="0043389F" w:rsidR="008D6F08" w:rsidRPr="006D68F9" w:rsidRDefault="00F63B82" w:rsidP="00330D21">
      <w:pPr>
        <w:pStyle w:val="a3"/>
        <w:numPr>
          <w:ilvl w:val="0"/>
          <w:numId w:val="2"/>
        </w:numPr>
        <w:spacing w:after="0" w:line="240" w:lineRule="auto"/>
        <w:ind w:left="0"/>
        <w:jc w:val="both"/>
        <w:rPr>
          <w:rFonts w:ascii="Times New Roman" w:hAnsi="Times New Roman" w:cs="Times New Roman"/>
          <w:sz w:val="24"/>
          <w:szCs w:val="24"/>
          <w:lang w:val="kk-KZ"/>
        </w:rPr>
      </w:pPr>
      <w:r w:rsidRPr="006D68F9">
        <w:rPr>
          <w:rFonts w:ascii="Times New Roman" w:hAnsi="Times New Roman" w:cs="Times New Roman"/>
          <w:sz w:val="24"/>
          <w:szCs w:val="24"/>
          <w:lang w:val="kk-KZ"/>
        </w:rPr>
        <w:t xml:space="preserve"> Тыныс алу жүйесінің физиологиясы</w:t>
      </w:r>
      <w:r w:rsidR="00E87678">
        <w:rPr>
          <w:rFonts w:ascii="Times New Roman" w:hAnsi="Times New Roman" w:cs="Times New Roman"/>
          <w:sz w:val="24"/>
          <w:szCs w:val="24"/>
          <w:lang w:val="kk-KZ"/>
        </w:rPr>
        <w:t xml:space="preserve"> мен анатомиясы</w:t>
      </w:r>
      <w:r w:rsidRPr="006D68F9">
        <w:rPr>
          <w:rFonts w:ascii="Times New Roman" w:hAnsi="Times New Roman" w:cs="Times New Roman"/>
          <w:sz w:val="24"/>
          <w:szCs w:val="24"/>
          <w:lang w:val="kk-KZ"/>
        </w:rPr>
        <w:t>. Тыныс алу жүйесі. Сыртқы және ішкі тыныс алу. Тыныс алу механизмдері және қызметі.</w:t>
      </w:r>
    </w:p>
    <w:p w14:paraId="355AAAC3" w14:textId="2DDFE682" w:rsidR="00F63B82" w:rsidRPr="006D68F9" w:rsidRDefault="00F63B82" w:rsidP="00330D21">
      <w:pPr>
        <w:pStyle w:val="a3"/>
        <w:numPr>
          <w:ilvl w:val="0"/>
          <w:numId w:val="2"/>
        </w:numPr>
        <w:spacing w:after="0" w:line="240" w:lineRule="auto"/>
        <w:ind w:left="0"/>
        <w:jc w:val="both"/>
        <w:rPr>
          <w:rFonts w:ascii="Times New Roman" w:hAnsi="Times New Roman" w:cs="Times New Roman"/>
          <w:sz w:val="24"/>
          <w:szCs w:val="24"/>
          <w:lang w:val="kk-KZ"/>
        </w:rPr>
      </w:pPr>
      <w:r w:rsidRPr="006D68F9">
        <w:rPr>
          <w:rFonts w:ascii="Times New Roman" w:hAnsi="Times New Roman" w:cs="Times New Roman"/>
          <w:sz w:val="24"/>
          <w:szCs w:val="24"/>
          <w:lang w:val="kk-KZ"/>
        </w:rPr>
        <w:t xml:space="preserve"> Ас қорыту жүйесі</w:t>
      </w:r>
      <w:r w:rsidR="00E87678">
        <w:rPr>
          <w:rFonts w:ascii="Times New Roman" w:hAnsi="Times New Roman" w:cs="Times New Roman"/>
          <w:sz w:val="24"/>
          <w:szCs w:val="24"/>
          <w:lang w:val="kk-KZ"/>
        </w:rPr>
        <w:t>нің физиологиясы мен анатомиясы</w:t>
      </w:r>
      <w:r w:rsidRPr="006D68F9">
        <w:rPr>
          <w:rFonts w:ascii="Times New Roman" w:hAnsi="Times New Roman" w:cs="Times New Roman"/>
          <w:sz w:val="24"/>
          <w:szCs w:val="24"/>
          <w:lang w:val="kk-KZ"/>
        </w:rPr>
        <w:t>. Зат пен энергияның алмасуы.</w:t>
      </w:r>
    </w:p>
    <w:p w14:paraId="7255C16B" w14:textId="5FB92971" w:rsidR="00F63B82" w:rsidRPr="006D68F9" w:rsidRDefault="00F63B82" w:rsidP="00330D21">
      <w:pPr>
        <w:pStyle w:val="a3"/>
        <w:numPr>
          <w:ilvl w:val="0"/>
          <w:numId w:val="2"/>
        </w:numPr>
        <w:spacing w:after="0" w:line="240" w:lineRule="auto"/>
        <w:ind w:left="0"/>
        <w:jc w:val="both"/>
        <w:rPr>
          <w:rFonts w:ascii="Times New Roman" w:hAnsi="Times New Roman" w:cs="Times New Roman"/>
          <w:sz w:val="24"/>
          <w:szCs w:val="24"/>
          <w:lang w:val="kk-KZ"/>
        </w:rPr>
      </w:pPr>
      <w:r w:rsidRPr="006D68F9">
        <w:rPr>
          <w:rFonts w:ascii="Times New Roman" w:hAnsi="Times New Roman" w:cs="Times New Roman"/>
          <w:sz w:val="24"/>
          <w:szCs w:val="24"/>
          <w:lang w:val="kk-KZ"/>
        </w:rPr>
        <w:t xml:space="preserve"> Сыртқа шығару үрдістері</w:t>
      </w:r>
      <w:r w:rsidR="00E87678">
        <w:rPr>
          <w:rFonts w:ascii="Times New Roman" w:hAnsi="Times New Roman" w:cs="Times New Roman"/>
          <w:sz w:val="24"/>
          <w:szCs w:val="24"/>
          <w:lang w:val="kk-KZ"/>
        </w:rPr>
        <w:t>нің физиологиясы мен анатомиясы</w:t>
      </w:r>
      <w:bookmarkStart w:id="2" w:name="_GoBack"/>
      <w:bookmarkEnd w:id="2"/>
      <w:r w:rsidRPr="006D68F9">
        <w:rPr>
          <w:rFonts w:ascii="Times New Roman" w:hAnsi="Times New Roman" w:cs="Times New Roman"/>
          <w:sz w:val="24"/>
          <w:szCs w:val="24"/>
          <w:lang w:val="kk-KZ"/>
        </w:rPr>
        <w:t>.</w:t>
      </w:r>
    </w:p>
    <w:p w14:paraId="5EEA2A1E" w14:textId="1CCC2BCD" w:rsidR="00F63B82" w:rsidRPr="006D68F9" w:rsidRDefault="00F63B82" w:rsidP="00330D21">
      <w:pPr>
        <w:pStyle w:val="a3"/>
        <w:numPr>
          <w:ilvl w:val="0"/>
          <w:numId w:val="2"/>
        </w:numPr>
        <w:spacing w:after="0" w:line="240" w:lineRule="auto"/>
        <w:ind w:left="0"/>
        <w:jc w:val="both"/>
        <w:rPr>
          <w:rFonts w:ascii="Times New Roman" w:hAnsi="Times New Roman" w:cs="Times New Roman"/>
          <w:sz w:val="24"/>
          <w:szCs w:val="24"/>
          <w:lang w:val="kk-KZ"/>
        </w:rPr>
      </w:pPr>
      <w:r w:rsidRPr="006D68F9">
        <w:rPr>
          <w:rFonts w:ascii="Times New Roman" w:hAnsi="Times New Roman" w:cs="Times New Roman"/>
          <w:sz w:val="24"/>
          <w:szCs w:val="24"/>
          <w:lang w:val="kk-KZ"/>
        </w:rPr>
        <w:t xml:space="preserve"> Жоғары дәрежелі жүйке физиологиясы </w:t>
      </w:r>
      <w:r w:rsidR="00E87678">
        <w:rPr>
          <w:rFonts w:ascii="Times New Roman" w:hAnsi="Times New Roman" w:cs="Times New Roman"/>
          <w:sz w:val="24"/>
          <w:szCs w:val="24"/>
          <w:lang w:val="kk-KZ"/>
        </w:rPr>
        <w:t>мен анатомиясы.</w:t>
      </w:r>
      <w:r w:rsidRPr="006D68F9">
        <w:rPr>
          <w:rFonts w:ascii="Times New Roman" w:hAnsi="Times New Roman" w:cs="Times New Roman"/>
          <w:sz w:val="24"/>
          <w:szCs w:val="24"/>
          <w:lang w:val="kk-KZ"/>
        </w:rPr>
        <w:t xml:space="preserve">  </w:t>
      </w:r>
    </w:p>
    <w:p w14:paraId="78F46684" w14:textId="019ACC4B" w:rsidR="00C23A68" w:rsidRPr="004F28AC" w:rsidRDefault="00F63B82" w:rsidP="00330D21">
      <w:pPr>
        <w:pStyle w:val="a3"/>
        <w:numPr>
          <w:ilvl w:val="0"/>
          <w:numId w:val="2"/>
        </w:numPr>
        <w:spacing w:after="0" w:line="240" w:lineRule="auto"/>
        <w:ind w:left="0"/>
        <w:jc w:val="both"/>
        <w:rPr>
          <w:rFonts w:ascii="Times New Roman" w:hAnsi="Times New Roman" w:cs="Times New Roman"/>
          <w:sz w:val="24"/>
          <w:szCs w:val="24"/>
          <w:lang w:val="kk-KZ"/>
        </w:rPr>
      </w:pPr>
      <w:r w:rsidRPr="006D68F9">
        <w:rPr>
          <w:rFonts w:ascii="Times New Roman" w:hAnsi="Times New Roman" w:cs="Times New Roman"/>
          <w:sz w:val="24"/>
          <w:szCs w:val="24"/>
          <w:lang w:val="kk-KZ"/>
        </w:rPr>
        <w:t xml:space="preserve"> Талдағыштар физиологиясы</w:t>
      </w:r>
      <w:r w:rsidR="00E87678">
        <w:rPr>
          <w:rFonts w:ascii="Times New Roman" w:hAnsi="Times New Roman" w:cs="Times New Roman"/>
          <w:sz w:val="24"/>
          <w:szCs w:val="24"/>
          <w:lang w:val="kk-KZ"/>
        </w:rPr>
        <w:t xml:space="preserve"> мен анатомиясы</w:t>
      </w:r>
      <w:r w:rsidRPr="006D68F9">
        <w:rPr>
          <w:rFonts w:ascii="Times New Roman" w:hAnsi="Times New Roman" w:cs="Times New Roman"/>
          <w:sz w:val="24"/>
          <w:szCs w:val="24"/>
          <w:lang w:val="kk-KZ"/>
        </w:rPr>
        <w:t>. Талдағыштарды зерттеу әдісттері. Көру, есту, вестибулалық аппарт, дәм, тері, қимыл талдағ</w:t>
      </w:r>
      <w:r w:rsidR="000D4109">
        <w:rPr>
          <w:rFonts w:ascii="Times New Roman" w:hAnsi="Times New Roman" w:cs="Times New Roman"/>
          <w:sz w:val="24"/>
          <w:szCs w:val="24"/>
          <w:lang w:val="kk-KZ"/>
        </w:rPr>
        <w:t>ыштары.</w:t>
      </w:r>
    </w:p>
    <w:p w14:paraId="78D25BCA" w14:textId="2E308DB6" w:rsidR="00825155" w:rsidRDefault="00825155" w:rsidP="00330D21">
      <w:pPr>
        <w:spacing w:after="0" w:line="240" w:lineRule="auto"/>
        <w:jc w:val="both"/>
        <w:rPr>
          <w:rFonts w:ascii="Times New Roman" w:hAnsi="Times New Roman" w:cs="Times New Roman"/>
          <w:sz w:val="24"/>
          <w:szCs w:val="24"/>
          <w:lang w:val="kk-KZ"/>
        </w:rPr>
      </w:pPr>
    </w:p>
    <w:p w14:paraId="43A4FAB8" w14:textId="2DE48B9F" w:rsidR="00330D21" w:rsidRDefault="00330D21" w:rsidP="00330D21">
      <w:pPr>
        <w:rPr>
          <w:rFonts w:ascii="Times New Roman" w:hAnsi="Times New Roman" w:cs="Times New Roman"/>
          <w:sz w:val="24"/>
          <w:szCs w:val="24"/>
          <w:lang w:val="kk-KZ"/>
        </w:rPr>
      </w:pPr>
    </w:p>
    <w:p w14:paraId="70001496" w14:textId="2B5E7325" w:rsidR="00330D21" w:rsidRPr="00330D21" w:rsidRDefault="00330D21" w:rsidP="00330D21">
      <w:pPr>
        <w:tabs>
          <w:tab w:val="center" w:pos="4821"/>
        </w:tabs>
        <w:rPr>
          <w:rFonts w:ascii="Times New Roman" w:hAnsi="Times New Roman" w:cs="Times New Roman"/>
          <w:sz w:val="24"/>
          <w:szCs w:val="24"/>
          <w:lang w:val="kk-KZ"/>
        </w:rPr>
        <w:sectPr w:rsidR="00330D21" w:rsidRPr="00330D21" w:rsidSect="00330D21">
          <w:type w:val="continuous"/>
          <w:pgSz w:w="11910" w:h="16840"/>
          <w:pgMar w:top="1134" w:right="1134" w:bottom="1134" w:left="1134" w:header="720" w:footer="720" w:gutter="0"/>
          <w:cols w:space="720"/>
          <w:docGrid w:linePitch="299"/>
        </w:sectPr>
      </w:pPr>
    </w:p>
    <w:p w14:paraId="4E6DD69B" w14:textId="77777777" w:rsidR="002B053C" w:rsidRDefault="002B053C" w:rsidP="00330D21">
      <w:pPr>
        <w:spacing w:after="0" w:line="240" w:lineRule="auto"/>
        <w:jc w:val="both"/>
        <w:rPr>
          <w:rFonts w:ascii="Times New Roman" w:hAnsi="Times New Roman" w:cs="Times New Roman"/>
          <w:sz w:val="20"/>
          <w:szCs w:val="20"/>
          <w:lang w:val="kk-KZ"/>
        </w:rPr>
      </w:pPr>
    </w:p>
    <w:p w14:paraId="66CEDF8F" w14:textId="77777777" w:rsidR="002B053C" w:rsidRPr="002F3780" w:rsidRDefault="002B053C" w:rsidP="00330D21">
      <w:pPr>
        <w:spacing w:after="0" w:line="240" w:lineRule="auto"/>
        <w:jc w:val="both"/>
        <w:rPr>
          <w:rFonts w:ascii="Times New Roman" w:hAnsi="Times New Roman" w:cs="Times New Roman"/>
          <w:sz w:val="20"/>
          <w:szCs w:val="20"/>
        </w:rPr>
      </w:pPr>
    </w:p>
    <w:p w14:paraId="0F401546" w14:textId="77777777" w:rsidR="00411B5F" w:rsidRPr="002F3780" w:rsidRDefault="00411B5F" w:rsidP="00330D21">
      <w:pPr>
        <w:widowControl w:val="0"/>
        <w:autoSpaceDE w:val="0"/>
        <w:autoSpaceDN w:val="0"/>
        <w:spacing w:after="0" w:line="240" w:lineRule="auto"/>
        <w:ind w:right="621"/>
        <w:jc w:val="center"/>
        <w:rPr>
          <w:rFonts w:ascii="Times New Roman" w:eastAsia="Times New Roman" w:hAnsi="Times New Roman" w:cs="Times New Roman"/>
          <w:b/>
          <w:bCs/>
          <w:color w:val="000000" w:themeColor="text1"/>
          <w:spacing w:val="-1"/>
          <w:sz w:val="18"/>
          <w:szCs w:val="18"/>
          <w:lang w:val="kk-KZ"/>
        </w:rPr>
      </w:pPr>
      <w:r w:rsidRPr="002F3780">
        <w:rPr>
          <w:rFonts w:ascii="Times New Roman" w:eastAsia="Times New Roman" w:hAnsi="Times New Roman" w:cs="Times New Roman"/>
          <w:b/>
          <w:bCs/>
          <w:color w:val="000000" w:themeColor="text1"/>
          <w:spacing w:val="-1"/>
          <w:sz w:val="18"/>
          <w:szCs w:val="18"/>
          <w:lang w:val="kk-KZ"/>
        </w:rPr>
        <w:t>«</w:t>
      </w:r>
      <w:r w:rsidRPr="002F3780">
        <w:rPr>
          <w:rFonts w:ascii="Times New Roman" w:eastAsia="Times New Roman" w:hAnsi="Times New Roman" w:cs="Times New Roman"/>
          <w:b/>
          <w:bCs/>
          <w:iCs/>
          <w:color w:val="000000" w:themeColor="text1"/>
          <w:spacing w:val="-1"/>
          <w:sz w:val="18"/>
          <w:szCs w:val="18"/>
        </w:rPr>
        <w:t>B05105 - Генетика</w:t>
      </w:r>
      <w:r w:rsidRPr="002F3780">
        <w:rPr>
          <w:rFonts w:ascii="Times New Roman" w:eastAsia="Times New Roman" w:hAnsi="Times New Roman" w:cs="Times New Roman"/>
          <w:b/>
          <w:bCs/>
          <w:color w:val="000000" w:themeColor="text1"/>
          <w:spacing w:val="-1"/>
          <w:sz w:val="18"/>
          <w:szCs w:val="18"/>
          <w:lang w:val="kk-KZ"/>
        </w:rPr>
        <w:t>» мамандығы</w:t>
      </w:r>
    </w:p>
    <w:p w14:paraId="29415D3C" w14:textId="617CE3E8" w:rsidR="002B053C" w:rsidRPr="002F3780" w:rsidRDefault="002B053C" w:rsidP="00330D21">
      <w:pPr>
        <w:widowControl w:val="0"/>
        <w:autoSpaceDE w:val="0"/>
        <w:autoSpaceDN w:val="0"/>
        <w:spacing w:after="0" w:line="240" w:lineRule="auto"/>
        <w:ind w:right="621"/>
        <w:jc w:val="center"/>
        <w:rPr>
          <w:rFonts w:ascii="Times New Roman" w:eastAsia="Times New Roman" w:hAnsi="Times New Roman" w:cs="Times New Roman"/>
          <w:b/>
          <w:color w:val="000000" w:themeColor="text1"/>
          <w:sz w:val="18"/>
          <w:szCs w:val="18"/>
          <w:lang w:val="kk-KZ"/>
        </w:rPr>
      </w:pPr>
      <w:r w:rsidRPr="002F3780">
        <w:rPr>
          <w:rFonts w:ascii="Times New Roman" w:eastAsia="Times New Roman" w:hAnsi="Times New Roman" w:cs="Times New Roman"/>
          <w:b/>
          <w:color w:val="000000" w:themeColor="text1"/>
          <w:sz w:val="18"/>
          <w:szCs w:val="18"/>
          <w:lang w:val="kk-KZ"/>
        </w:rPr>
        <w:t>ДƏСТҮРЛІ</w:t>
      </w:r>
      <w:r w:rsidRPr="002F3780">
        <w:rPr>
          <w:rFonts w:ascii="Times New Roman" w:eastAsia="Times New Roman" w:hAnsi="Times New Roman" w:cs="Times New Roman"/>
          <w:b/>
          <w:color w:val="000000" w:themeColor="text1"/>
          <w:spacing w:val="-11"/>
          <w:sz w:val="18"/>
          <w:szCs w:val="18"/>
          <w:lang w:val="kk-KZ"/>
        </w:rPr>
        <w:t xml:space="preserve"> </w:t>
      </w:r>
      <w:r w:rsidRPr="002F3780">
        <w:rPr>
          <w:rFonts w:ascii="Times New Roman" w:eastAsia="Times New Roman" w:hAnsi="Times New Roman" w:cs="Times New Roman"/>
          <w:b/>
          <w:color w:val="000000" w:themeColor="text1"/>
          <w:sz w:val="18"/>
          <w:szCs w:val="18"/>
          <w:lang w:val="kk-KZ"/>
        </w:rPr>
        <w:t>ЕМТИХАН:</w:t>
      </w:r>
      <w:r w:rsidRPr="002F3780">
        <w:rPr>
          <w:rFonts w:ascii="Times New Roman" w:eastAsia="Times New Roman" w:hAnsi="Times New Roman" w:cs="Times New Roman"/>
          <w:b/>
          <w:color w:val="000000" w:themeColor="text1"/>
          <w:spacing w:val="-13"/>
          <w:sz w:val="18"/>
          <w:szCs w:val="18"/>
          <w:lang w:val="kk-KZ"/>
        </w:rPr>
        <w:t xml:space="preserve"> </w:t>
      </w:r>
      <w:r w:rsidRPr="002F3780">
        <w:rPr>
          <w:rFonts w:ascii="Times New Roman" w:eastAsia="Times New Roman" w:hAnsi="Times New Roman" w:cs="Times New Roman"/>
          <w:b/>
          <w:color w:val="000000" w:themeColor="text1"/>
          <w:sz w:val="18"/>
          <w:szCs w:val="18"/>
          <w:lang w:val="kk-KZ"/>
        </w:rPr>
        <w:t>ЖАЗБАША</w:t>
      </w:r>
    </w:p>
    <w:p w14:paraId="1173789B" w14:textId="45DE0861" w:rsidR="002F3780" w:rsidRPr="002F3780" w:rsidRDefault="002B053C" w:rsidP="002F3780">
      <w:pPr>
        <w:widowControl w:val="0"/>
        <w:tabs>
          <w:tab w:val="left" w:pos="2119"/>
        </w:tabs>
        <w:autoSpaceDE w:val="0"/>
        <w:autoSpaceDN w:val="0"/>
        <w:spacing w:after="0" w:line="240" w:lineRule="auto"/>
        <w:ind w:right="624"/>
        <w:jc w:val="center"/>
        <w:rPr>
          <w:rFonts w:ascii="Times New Roman" w:eastAsia="Times New Roman" w:hAnsi="Times New Roman" w:cs="Times New Roman"/>
          <w:sz w:val="18"/>
          <w:szCs w:val="18"/>
          <w:lang w:val="kk-KZ"/>
        </w:rPr>
      </w:pPr>
      <w:r w:rsidRPr="002F3780">
        <w:rPr>
          <w:rFonts w:ascii="Times New Roman" w:eastAsia="Times New Roman" w:hAnsi="Times New Roman" w:cs="Times New Roman"/>
          <w:b/>
          <w:sz w:val="18"/>
          <w:szCs w:val="18"/>
          <w:lang w:val="kk-KZ"/>
        </w:rPr>
        <w:t>Пəн</w:t>
      </w:r>
      <w:r w:rsidRPr="002F3780">
        <w:rPr>
          <w:rFonts w:ascii="Times New Roman" w:eastAsia="Times New Roman" w:hAnsi="Times New Roman" w:cs="Times New Roman"/>
          <w:sz w:val="18"/>
          <w:szCs w:val="18"/>
          <w:lang w:val="kk-KZ"/>
        </w:rPr>
        <w:t>:</w:t>
      </w:r>
      <w:r w:rsidR="00411B5F" w:rsidRPr="002F3780">
        <w:rPr>
          <w:rFonts w:ascii="Times New Roman" w:hAnsi="Times New Roman" w:cs="Times New Roman"/>
          <w:b/>
          <w:sz w:val="18"/>
          <w:szCs w:val="18"/>
          <w:lang w:val="kk-KZ"/>
        </w:rPr>
        <w:t xml:space="preserve"> </w:t>
      </w:r>
      <w:r w:rsidR="00411B5F" w:rsidRPr="002F3780">
        <w:rPr>
          <w:rFonts w:ascii="Times New Roman" w:eastAsia="Times New Roman" w:hAnsi="Times New Roman" w:cs="Times New Roman"/>
          <w:b/>
          <w:sz w:val="18"/>
          <w:szCs w:val="18"/>
          <w:lang w:val="kk-KZ"/>
        </w:rPr>
        <w:t>«</w:t>
      </w:r>
      <w:r w:rsidR="00411B5F" w:rsidRPr="002F3780">
        <w:rPr>
          <w:rFonts w:ascii="Times New Roman" w:eastAsia="Times New Roman" w:hAnsi="Times New Roman" w:cs="Times New Roman"/>
          <w:b/>
          <w:bCs/>
          <w:sz w:val="18"/>
          <w:szCs w:val="18"/>
          <w:lang w:val="kk-KZ"/>
        </w:rPr>
        <w:t>Адам және жануарлар физиологиясы</w:t>
      </w:r>
      <w:r w:rsidR="00411B5F" w:rsidRPr="002F3780">
        <w:rPr>
          <w:rFonts w:ascii="Times New Roman" w:eastAsia="Times New Roman" w:hAnsi="Times New Roman" w:cs="Times New Roman"/>
          <w:b/>
          <w:sz w:val="18"/>
          <w:szCs w:val="18"/>
          <w:lang w:val="kk-KZ"/>
        </w:rPr>
        <w:t xml:space="preserve">» </w:t>
      </w:r>
      <w:r w:rsidRPr="002F3780">
        <w:rPr>
          <w:rFonts w:ascii="Times New Roman" w:eastAsia="Times New Roman" w:hAnsi="Times New Roman" w:cs="Times New Roman"/>
          <w:b/>
          <w:sz w:val="18"/>
          <w:szCs w:val="18"/>
          <w:lang w:val="kk-KZ"/>
        </w:rPr>
        <w:t>Форма:</w:t>
      </w:r>
      <w:r w:rsidRPr="002F3780">
        <w:rPr>
          <w:rFonts w:ascii="Times New Roman" w:eastAsia="Times New Roman" w:hAnsi="Times New Roman" w:cs="Times New Roman"/>
          <w:b/>
          <w:spacing w:val="-7"/>
          <w:sz w:val="18"/>
          <w:szCs w:val="18"/>
          <w:lang w:val="kk-KZ"/>
        </w:rPr>
        <w:t xml:space="preserve"> </w:t>
      </w:r>
      <w:r w:rsidRPr="002F3780">
        <w:rPr>
          <w:rFonts w:ascii="Times New Roman" w:eastAsia="Times New Roman" w:hAnsi="Times New Roman" w:cs="Times New Roman"/>
          <w:sz w:val="18"/>
          <w:szCs w:val="18"/>
          <w:lang w:val="kk-KZ"/>
        </w:rPr>
        <w:t>дəстүрлі</w:t>
      </w:r>
      <w:r w:rsidRPr="002F3780">
        <w:rPr>
          <w:rFonts w:ascii="Times New Roman" w:eastAsia="Times New Roman" w:hAnsi="Times New Roman" w:cs="Times New Roman"/>
          <w:spacing w:val="-6"/>
          <w:sz w:val="18"/>
          <w:szCs w:val="18"/>
          <w:lang w:val="kk-KZ"/>
        </w:rPr>
        <w:t xml:space="preserve"> </w:t>
      </w:r>
      <w:r w:rsidRPr="002F3780">
        <w:rPr>
          <w:rFonts w:ascii="Times New Roman" w:eastAsia="Times New Roman" w:hAnsi="Times New Roman" w:cs="Times New Roman"/>
          <w:sz w:val="18"/>
          <w:szCs w:val="18"/>
          <w:lang w:val="kk-KZ"/>
        </w:rPr>
        <w:t>жазбаша/оффлайн</w:t>
      </w:r>
      <w:r w:rsidRPr="002F3780">
        <w:rPr>
          <w:rFonts w:ascii="Times New Roman" w:eastAsia="Times New Roman" w:hAnsi="Times New Roman" w:cs="Times New Roman"/>
          <w:b/>
          <w:sz w:val="18"/>
          <w:szCs w:val="18"/>
          <w:lang w:val="kk-KZ"/>
        </w:rPr>
        <w:t>.</w:t>
      </w:r>
      <w:r w:rsidRPr="002F3780">
        <w:rPr>
          <w:rFonts w:ascii="Times New Roman" w:eastAsia="Times New Roman" w:hAnsi="Times New Roman" w:cs="Times New Roman"/>
          <w:b/>
          <w:spacing w:val="-6"/>
          <w:sz w:val="18"/>
          <w:szCs w:val="18"/>
          <w:lang w:val="kk-KZ"/>
        </w:rPr>
        <w:t xml:space="preserve"> </w:t>
      </w:r>
      <w:r w:rsidRPr="002F3780">
        <w:rPr>
          <w:rFonts w:ascii="Times New Roman" w:eastAsia="Times New Roman" w:hAnsi="Times New Roman" w:cs="Times New Roman"/>
          <w:b/>
          <w:sz w:val="18"/>
          <w:szCs w:val="18"/>
          <w:lang w:val="kk-KZ"/>
        </w:rPr>
        <w:t>Платформа:</w:t>
      </w:r>
      <w:r w:rsidRPr="002F3780">
        <w:rPr>
          <w:rFonts w:ascii="Times New Roman" w:eastAsia="Times New Roman" w:hAnsi="Times New Roman" w:cs="Times New Roman"/>
          <w:b/>
          <w:spacing w:val="-7"/>
          <w:sz w:val="18"/>
          <w:szCs w:val="18"/>
          <w:lang w:val="kk-KZ"/>
        </w:rPr>
        <w:t xml:space="preserve"> </w:t>
      </w:r>
      <w:r w:rsidRPr="002F3780">
        <w:rPr>
          <w:rFonts w:ascii="Times New Roman" w:eastAsia="Times New Roman" w:hAnsi="Times New Roman" w:cs="Times New Roman"/>
          <w:sz w:val="18"/>
          <w:szCs w:val="18"/>
          <w:lang w:val="kk-KZ"/>
        </w:rPr>
        <w:t>-</w:t>
      </w:r>
      <w:r w:rsidR="002F3780">
        <w:rPr>
          <w:rFonts w:ascii="Times New Roman" w:eastAsia="Times New Roman" w:hAnsi="Times New Roman" w:cs="Times New Roman"/>
          <w:sz w:val="18"/>
          <w:szCs w:val="18"/>
          <w:lang w:val="kk-KZ"/>
        </w:rPr>
        <w:t xml:space="preserve"> оф</w:t>
      </w:r>
      <w:r w:rsidR="00594D63">
        <w:rPr>
          <w:rFonts w:ascii="Times New Roman" w:eastAsia="Times New Roman" w:hAnsi="Times New Roman" w:cs="Times New Roman"/>
          <w:sz w:val="18"/>
          <w:szCs w:val="18"/>
          <w:lang w:val="kk-KZ"/>
        </w:rPr>
        <w:t>ф</w:t>
      </w:r>
      <w:r w:rsidR="002F3780">
        <w:rPr>
          <w:rFonts w:ascii="Times New Roman" w:eastAsia="Times New Roman" w:hAnsi="Times New Roman" w:cs="Times New Roman"/>
          <w:sz w:val="18"/>
          <w:szCs w:val="18"/>
          <w:lang w:val="kk-KZ"/>
        </w:rPr>
        <w:t>лай</w:t>
      </w:r>
      <w:r w:rsidR="002F3780" w:rsidRPr="002F3780">
        <w:rPr>
          <w:rFonts w:ascii="Times New Roman" w:eastAsia="Times New Roman" w:hAnsi="Times New Roman" w:cs="Times New Roman"/>
          <w:sz w:val="18"/>
          <w:szCs w:val="18"/>
          <w:lang w:val="kk-KZ"/>
        </w:rPr>
        <w:t>н</w:t>
      </w:r>
    </w:p>
    <w:p w14:paraId="15E69E10" w14:textId="77777777" w:rsidR="002F3780" w:rsidRPr="002F3780" w:rsidRDefault="002F3780" w:rsidP="002F3780">
      <w:pPr>
        <w:spacing w:after="0" w:line="240" w:lineRule="auto"/>
        <w:jc w:val="center"/>
        <w:textAlignment w:val="baseline"/>
        <w:rPr>
          <w:rFonts w:ascii="Times New Roman" w:eastAsia="Times New Roman" w:hAnsi="Times New Roman" w:cs="Times New Roman"/>
          <w:sz w:val="18"/>
          <w:szCs w:val="18"/>
          <w:lang w:val="kk-KZ" w:eastAsia="ru-RU"/>
        </w:rPr>
      </w:pPr>
    </w:p>
    <w:tbl>
      <w:tblPr>
        <w:tblW w:w="15877" w:type="dxa"/>
        <w:tblInd w:w="-4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37"/>
        <w:gridCol w:w="1741"/>
        <w:gridCol w:w="3118"/>
        <w:gridCol w:w="2835"/>
        <w:gridCol w:w="2410"/>
        <w:gridCol w:w="2552"/>
        <w:gridCol w:w="1984"/>
      </w:tblGrid>
      <w:tr w:rsidR="002F3780" w:rsidRPr="002F3780" w14:paraId="1A8BFA5A" w14:textId="77777777" w:rsidTr="002F3780">
        <w:trPr>
          <w:trHeight w:val="307"/>
        </w:trPr>
        <w:tc>
          <w:tcPr>
            <w:tcW w:w="1237" w:type="dxa"/>
            <w:tcBorders>
              <w:top w:val="single" w:sz="6" w:space="0" w:color="auto"/>
              <w:left w:val="single" w:sz="6" w:space="0" w:color="auto"/>
              <w:bottom w:val="nil"/>
              <w:right w:val="single" w:sz="6" w:space="0" w:color="auto"/>
            </w:tcBorders>
            <w:shd w:val="clear" w:color="auto" w:fill="DBE5F1"/>
            <w:hideMark/>
          </w:tcPr>
          <w:p w14:paraId="4B4A97CA" w14:textId="77777777" w:rsidR="002F3780" w:rsidRPr="002F3780" w:rsidRDefault="002F3780" w:rsidP="002F3780">
            <w:pPr>
              <w:spacing w:line="256" w:lineRule="auto"/>
              <w:rPr>
                <w:rFonts w:ascii="Times New Roman" w:eastAsia="Times New Roman" w:hAnsi="Times New Roman" w:cs="Times New Roman"/>
                <w:sz w:val="18"/>
                <w:szCs w:val="18"/>
                <w:lang w:val="kk-KZ" w:eastAsia="ru-RU"/>
              </w:rPr>
            </w:pPr>
          </w:p>
        </w:tc>
        <w:tc>
          <w:tcPr>
            <w:tcW w:w="1741" w:type="dxa"/>
            <w:tcBorders>
              <w:top w:val="single" w:sz="6" w:space="0" w:color="auto"/>
              <w:left w:val="single" w:sz="6" w:space="0" w:color="auto"/>
              <w:bottom w:val="nil"/>
              <w:right w:val="single" w:sz="6" w:space="0" w:color="auto"/>
            </w:tcBorders>
            <w:shd w:val="clear" w:color="auto" w:fill="DBE5F1"/>
            <w:hideMark/>
          </w:tcPr>
          <w:p w14:paraId="07AE0145" w14:textId="77777777" w:rsidR="002F3780" w:rsidRPr="002F3780" w:rsidRDefault="002F3780" w:rsidP="002F3780">
            <w:pPr>
              <w:spacing w:after="0" w:line="240" w:lineRule="auto"/>
              <w:jc w:val="center"/>
              <w:textAlignment w:val="baseline"/>
              <w:rPr>
                <w:rFonts w:ascii="Times New Roman" w:eastAsia="Times New Roman" w:hAnsi="Times New Roman" w:cs="Times New Roman"/>
                <w:sz w:val="18"/>
                <w:szCs w:val="18"/>
                <w:lang w:eastAsia="ru-RU"/>
              </w:rPr>
            </w:pPr>
            <w:r w:rsidRPr="002F3780">
              <w:rPr>
                <w:rFonts w:ascii="Times New Roman" w:eastAsia="Times New Roman" w:hAnsi="Times New Roman" w:cs="Times New Roman"/>
                <w:b/>
                <w:bCs/>
                <w:sz w:val="18"/>
                <w:szCs w:val="18"/>
                <w:lang w:val="kk-KZ" w:eastAsia="ru-RU"/>
              </w:rPr>
              <w:t xml:space="preserve">                </w:t>
            </w:r>
            <w:r w:rsidRPr="002F3780">
              <w:rPr>
                <w:rFonts w:ascii="Times New Roman" w:eastAsia="Times New Roman" w:hAnsi="Times New Roman" w:cs="Times New Roman"/>
                <w:b/>
                <w:bCs/>
                <w:sz w:val="18"/>
                <w:szCs w:val="18"/>
                <w:lang w:eastAsia="ru-RU"/>
              </w:rPr>
              <w:t>Балл</w:t>
            </w:r>
          </w:p>
        </w:tc>
        <w:tc>
          <w:tcPr>
            <w:tcW w:w="12899" w:type="dxa"/>
            <w:gridSpan w:val="5"/>
            <w:tcBorders>
              <w:top w:val="single" w:sz="6" w:space="0" w:color="auto"/>
              <w:left w:val="single" w:sz="6" w:space="0" w:color="auto"/>
              <w:bottom w:val="single" w:sz="6" w:space="0" w:color="auto"/>
              <w:right w:val="outset" w:sz="6" w:space="0" w:color="auto"/>
            </w:tcBorders>
            <w:shd w:val="clear" w:color="auto" w:fill="DBE5F1"/>
            <w:hideMark/>
          </w:tcPr>
          <w:p w14:paraId="39736239" w14:textId="77777777" w:rsidR="002F3780" w:rsidRPr="002F3780" w:rsidRDefault="002F3780" w:rsidP="002F3780">
            <w:pPr>
              <w:spacing w:after="0" w:line="240" w:lineRule="auto"/>
              <w:jc w:val="center"/>
              <w:rPr>
                <w:rFonts w:ascii="Times New Roman" w:eastAsia="Times New Roman" w:hAnsi="Times New Roman" w:cs="Times New Roman"/>
                <w:b/>
                <w:bCs/>
                <w:sz w:val="18"/>
                <w:szCs w:val="18"/>
                <w:lang w:eastAsia="ru-RU"/>
              </w:rPr>
            </w:pPr>
            <w:r w:rsidRPr="002F3780">
              <w:rPr>
                <w:rFonts w:ascii="Times New Roman" w:eastAsia="Times New Roman" w:hAnsi="Times New Roman" w:cs="Times New Roman"/>
                <w:b/>
                <w:bCs/>
                <w:sz w:val="18"/>
                <w:szCs w:val="18"/>
                <w:lang w:eastAsia="ru-RU"/>
              </w:rPr>
              <w:t>ДЕСКРИПТОРЛАР</w:t>
            </w:r>
          </w:p>
        </w:tc>
      </w:tr>
      <w:tr w:rsidR="002F3780" w:rsidRPr="002F3780" w14:paraId="5D3895A9" w14:textId="77777777" w:rsidTr="002F3780">
        <w:trPr>
          <w:trHeight w:val="125"/>
        </w:trPr>
        <w:tc>
          <w:tcPr>
            <w:tcW w:w="1237" w:type="dxa"/>
            <w:vMerge w:val="restart"/>
            <w:tcBorders>
              <w:top w:val="nil"/>
              <w:left w:val="single" w:sz="6" w:space="0" w:color="auto"/>
              <w:bottom w:val="nil"/>
              <w:right w:val="single" w:sz="6" w:space="0" w:color="auto"/>
            </w:tcBorders>
            <w:shd w:val="clear" w:color="auto" w:fill="DBE5F1"/>
            <w:hideMark/>
          </w:tcPr>
          <w:p w14:paraId="071019C7" w14:textId="77777777" w:rsidR="002F3780" w:rsidRPr="002F3780" w:rsidRDefault="002F3780" w:rsidP="002F3780">
            <w:pPr>
              <w:spacing w:after="0" w:line="240" w:lineRule="auto"/>
              <w:ind w:left="-9"/>
              <w:jc w:val="center"/>
              <w:textAlignment w:val="baseline"/>
              <w:rPr>
                <w:rFonts w:ascii="Times New Roman" w:eastAsia="Times New Roman" w:hAnsi="Times New Roman" w:cs="Times New Roman"/>
                <w:sz w:val="18"/>
                <w:szCs w:val="18"/>
                <w:lang w:eastAsia="ru-RU"/>
              </w:rPr>
            </w:pPr>
            <w:r w:rsidRPr="002F3780">
              <w:rPr>
                <w:rFonts w:ascii="Times New Roman" w:eastAsia="Times New Roman" w:hAnsi="Times New Roman" w:cs="Times New Roman"/>
                <w:b/>
                <w:bCs/>
                <w:sz w:val="18"/>
                <w:szCs w:val="18"/>
                <w:lang w:eastAsia="ru-RU"/>
              </w:rPr>
              <w:t>№</w:t>
            </w:r>
          </w:p>
        </w:tc>
        <w:tc>
          <w:tcPr>
            <w:tcW w:w="1741" w:type="dxa"/>
            <w:vMerge w:val="restart"/>
            <w:tcBorders>
              <w:top w:val="nil"/>
              <w:left w:val="single" w:sz="6" w:space="0" w:color="auto"/>
              <w:bottom w:val="nil"/>
              <w:right w:val="single" w:sz="6" w:space="0" w:color="auto"/>
            </w:tcBorders>
            <w:shd w:val="clear" w:color="auto" w:fill="DBE5F1"/>
            <w:hideMark/>
          </w:tcPr>
          <w:p w14:paraId="0FB99AEC" w14:textId="77777777" w:rsidR="002F3780" w:rsidRPr="002F3780" w:rsidRDefault="002F3780" w:rsidP="002F3780">
            <w:pPr>
              <w:spacing w:after="0" w:line="240" w:lineRule="auto"/>
              <w:jc w:val="center"/>
              <w:textAlignment w:val="baseline"/>
              <w:rPr>
                <w:rFonts w:ascii="Times New Roman" w:eastAsia="Times New Roman" w:hAnsi="Times New Roman" w:cs="Times New Roman"/>
                <w:sz w:val="18"/>
                <w:szCs w:val="18"/>
                <w:lang w:eastAsia="ru-RU"/>
              </w:rPr>
            </w:pPr>
            <w:r w:rsidRPr="002F3780">
              <w:rPr>
                <w:rFonts w:ascii="Calibri" w:eastAsia="Calibri" w:hAnsi="Calibri" w:cs="Times New Roman"/>
                <w:noProof/>
                <w:sz w:val="18"/>
                <w:szCs w:val="18"/>
                <w:lang w:eastAsia="ru-RU"/>
              </w:rPr>
              <mc:AlternateContent>
                <mc:Choice Requires="wps">
                  <w:drawing>
                    <wp:anchor distT="0" distB="0" distL="114300" distR="114300" simplePos="0" relativeHeight="251661312" behindDoc="0" locked="0" layoutInCell="1" allowOverlap="1" wp14:anchorId="4737F3B2" wp14:editId="488CBFF1">
                      <wp:simplePos x="0" y="0"/>
                      <wp:positionH relativeFrom="column">
                        <wp:posOffset>22860</wp:posOffset>
                      </wp:positionH>
                      <wp:positionV relativeFrom="paragraph">
                        <wp:posOffset>-189865</wp:posOffset>
                      </wp:positionV>
                      <wp:extent cx="987425" cy="459740"/>
                      <wp:effectExtent l="0" t="0" r="22225" b="35560"/>
                      <wp:wrapNone/>
                      <wp:docPr id="3" name="Прямая соединительная линия 4"/>
                      <wp:cNvGraphicFramePr/>
                      <a:graphic xmlns:a="http://schemas.openxmlformats.org/drawingml/2006/main">
                        <a:graphicData uri="http://schemas.microsoft.com/office/word/2010/wordprocessingShape">
                          <wps:wsp>
                            <wps:cNvCnPr/>
                            <wps:spPr>
                              <a:xfrm>
                                <a:off x="0" y="0"/>
                                <a:ext cx="986790" cy="45974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147D60" id="Прямая соединительная линия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4.95pt" to="79.5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" strokecolor="windowText" strokeweight=".5pt">
                      <v:stroke joinstyle="miter"/>
                    </v:line>
                  </w:pict>
                </mc:Fallback>
              </mc:AlternateContent>
            </w:r>
          </w:p>
          <w:p w14:paraId="5E7908FA" w14:textId="77777777" w:rsidR="002F3780" w:rsidRPr="002F3780" w:rsidRDefault="002F3780" w:rsidP="002F3780">
            <w:pPr>
              <w:spacing w:after="0" w:line="240" w:lineRule="auto"/>
              <w:ind w:left="181"/>
              <w:textAlignment w:val="baseline"/>
              <w:rPr>
                <w:rFonts w:ascii="Times New Roman" w:eastAsia="Times New Roman" w:hAnsi="Times New Roman" w:cs="Times New Roman"/>
                <w:sz w:val="18"/>
                <w:szCs w:val="18"/>
                <w:lang w:eastAsia="ru-RU"/>
              </w:rPr>
            </w:pPr>
            <w:r w:rsidRPr="002F3780">
              <w:rPr>
                <w:rFonts w:ascii="Times New Roman" w:eastAsia="Times New Roman" w:hAnsi="Times New Roman" w:cs="Times New Roman"/>
                <w:b/>
                <w:bCs/>
                <w:sz w:val="18"/>
                <w:szCs w:val="18"/>
                <w:lang w:eastAsia="ru-RU"/>
              </w:rPr>
              <w:t>Критерий</w:t>
            </w:r>
            <w:r w:rsidRPr="002F3780">
              <w:rPr>
                <w:rFonts w:ascii="Times New Roman" w:eastAsia="Times New Roman" w:hAnsi="Times New Roman" w:cs="Times New Roman"/>
                <w:b/>
                <w:bCs/>
                <w:sz w:val="18"/>
                <w:szCs w:val="18"/>
                <w:lang w:val="kk-KZ" w:eastAsia="ru-RU"/>
              </w:rPr>
              <w:t>і</w:t>
            </w:r>
            <w:r w:rsidRPr="002F3780">
              <w:rPr>
                <w:rFonts w:ascii="Times New Roman" w:eastAsia="Times New Roman" w:hAnsi="Times New Roman" w:cs="Times New Roman"/>
                <w:b/>
                <w:bCs/>
                <w:sz w:val="18"/>
                <w:szCs w:val="18"/>
                <w:lang w:eastAsia="ru-RU"/>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14:paraId="645A5654" w14:textId="77777777" w:rsidR="002F3780" w:rsidRPr="002F3780" w:rsidRDefault="002F3780" w:rsidP="002F3780">
            <w:pPr>
              <w:spacing w:after="0" w:line="240" w:lineRule="auto"/>
              <w:jc w:val="center"/>
              <w:textAlignment w:val="baseline"/>
              <w:rPr>
                <w:rFonts w:ascii="Times New Roman" w:eastAsia="Times New Roman" w:hAnsi="Times New Roman" w:cs="Times New Roman"/>
                <w:sz w:val="18"/>
                <w:szCs w:val="18"/>
                <w:lang w:eastAsia="ru-RU"/>
              </w:rPr>
            </w:pPr>
            <w:r w:rsidRPr="002F3780">
              <w:rPr>
                <w:rFonts w:ascii="Times New Roman" w:eastAsia="Times New Roman" w:hAnsi="Times New Roman" w:cs="Times New Roman"/>
                <w:b/>
                <w:bCs/>
                <w:sz w:val="18"/>
                <w:szCs w:val="18"/>
                <w:lang w:eastAsia="ru-RU"/>
              </w:rPr>
              <w:t>«</w:t>
            </w:r>
            <w:r w:rsidRPr="002F3780">
              <w:rPr>
                <w:rFonts w:ascii="Times New Roman" w:eastAsia="Times New Roman" w:hAnsi="Times New Roman" w:cs="Times New Roman"/>
                <w:b/>
                <w:bCs/>
                <w:sz w:val="18"/>
                <w:szCs w:val="18"/>
                <w:lang w:val="kk-KZ" w:eastAsia="ru-RU"/>
              </w:rPr>
              <w:t xml:space="preserve">Өте </w:t>
            </w:r>
            <w:proofErr w:type="gramStart"/>
            <w:r w:rsidRPr="002F3780">
              <w:rPr>
                <w:rFonts w:ascii="Times New Roman" w:eastAsia="Times New Roman" w:hAnsi="Times New Roman" w:cs="Times New Roman"/>
                <w:b/>
                <w:bCs/>
                <w:sz w:val="18"/>
                <w:szCs w:val="18"/>
                <w:lang w:val="kk-KZ" w:eastAsia="ru-RU"/>
              </w:rPr>
              <w:t>жақсы</w:t>
            </w:r>
            <w:r w:rsidRPr="002F3780">
              <w:rPr>
                <w:rFonts w:ascii="Times New Roman" w:eastAsia="Times New Roman" w:hAnsi="Times New Roman" w:cs="Times New Roman"/>
                <w:b/>
                <w:bCs/>
                <w:sz w:val="18"/>
                <w:szCs w:val="18"/>
                <w:lang w:eastAsia="ru-RU"/>
              </w:rPr>
              <w:t>» </w:t>
            </w:r>
            <w:r w:rsidRPr="002F3780">
              <w:rPr>
                <w:rFonts w:ascii="Times New Roman" w:eastAsia="Times New Roman" w:hAnsi="Times New Roman" w:cs="Times New Roman"/>
                <w:sz w:val="18"/>
                <w:szCs w:val="18"/>
                <w:lang w:eastAsia="ru-RU"/>
              </w:rPr>
              <w:t> </w:t>
            </w:r>
            <w:proofErr w:type="gramEnd"/>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78AEC9DA" w14:textId="77777777" w:rsidR="002F3780" w:rsidRPr="002F3780" w:rsidRDefault="002F3780" w:rsidP="002F3780">
            <w:pPr>
              <w:spacing w:after="0" w:line="240" w:lineRule="auto"/>
              <w:jc w:val="center"/>
              <w:textAlignment w:val="baseline"/>
              <w:rPr>
                <w:rFonts w:ascii="Times New Roman" w:eastAsia="Times New Roman" w:hAnsi="Times New Roman" w:cs="Times New Roman"/>
                <w:sz w:val="18"/>
                <w:szCs w:val="18"/>
                <w:lang w:eastAsia="ru-RU"/>
              </w:rPr>
            </w:pPr>
            <w:r w:rsidRPr="002F3780">
              <w:rPr>
                <w:rFonts w:ascii="Times New Roman" w:eastAsia="Times New Roman" w:hAnsi="Times New Roman" w:cs="Times New Roman"/>
                <w:b/>
                <w:bCs/>
                <w:sz w:val="18"/>
                <w:szCs w:val="18"/>
                <w:lang w:eastAsia="ru-RU"/>
              </w:rPr>
              <w:t>«</w:t>
            </w:r>
            <w:r w:rsidRPr="002F3780">
              <w:rPr>
                <w:rFonts w:ascii="Times New Roman" w:eastAsia="Times New Roman" w:hAnsi="Times New Roman" w:cs="Times New Roman"/>
                <w:b/>
                <w:bCs/>
                <w:sz w:val="18"/>
                <w:szCs w:val="18"/>
                <w:lang w:val="kk-KZ" w:eastAsia="ru-RU"/>
              </w:rPr>
              <w:t>Жақсы</w:t>
            </w:r>
            <w:r w:rsidRPr="002F3780">
              <w:rPr>
                <w:rFonts w:ascii="Times New Roman" w:eastAsia="Times New Roman" w:hAnsi="Times New Roman" w:cs="Times New Roman"/>
                <w:b/>
                <w:bCs/>
                <w:sz w:val="18"/>
                <w:szCs w:val="18"/>
                <w:lang w:eastAsia="ru-RU"/>
              </w:rPr>
              <w:t>» </w:t>
            </w:r>
            <w:r w:rsidRPr="002F3780">
              <w:rPr>
                <w:rFonts w:ascii="Times New Roman" w:eastAsia="Times New Roman" w:hAnsi="Times New Roman" w:cs="Times New Roman"/>
                <w:sz w:val="18"/>
                <w:szCs w:val="18"/>
                <w:lang w:eastAsia="ru-RU"/>
              </w:rPr>
              <w:t> </w:t>
            </w:r>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14:paraId="64829B44" w14:textId="77777777" w:rsidR="002F3780" w:rsidRPr="002F3780" w:rsidRDefault="002F3780" w:rsidP="002F3780">
            <w:pPr>
              <w:spacing w:after="0" w:line="240" w:lineRule="auto"/>
              <w:jc w:val="center"/>
              <w:textAlignment w:val="baseline"/>
              <w:rPr>
                <w:rFonts w:ascii="Times New Roman" w:eastAsia="Times New Roman" w:hAnsi="Times New Roman" w:cs="Times New Roman"/>
                <w:sz w:val="18"/>
                <w:szCs w:val="18"/>
                <w:lang w:eastAsia="ru-RU"/>
              </w:rPr>
            </w:pPr>
            <w:r w:rsidRPr="002F3780">
              <w:rPr>
                <w:rFonts w:ascii="Times New Roman" w:eastAsia="Times New Roman" w:hAnsi="Times New Roman" w:cs="Times New Roman"/>
                <w:b/>
                <w:bCs/>
                <w:sz w:val="18"/>
                <w:szCs w:val="18"/>
                <w:lang w:eastAsia="ru-RU"/>
              </w:rPr>
              <w:t>«</w:t>
            </w:r>
            <w:r w:rsidRPr="002F3780">
              <w:rPr>
                <w:rFonts w:ascii="Times New Roman" w:eastAsia="Times New Roman" w:hAnsi="Times New Roman" w:cs="Times New Roman"/>
                <w:b/>
                <w:bCs/>
                <w:sz w:val="18"/>
                <w:szCs w:val="18"/>
                <w:lang w:val="kk-KZ" w:eastAsia="ru-RU"/>
              </w:rPr>
              <w:t>Қанағаттанарлық</w:t>
            </w:r>
            <w:r w:rsidRPr="002F3780">
              <w:rPr>
                <w:rFonts w:ascii="Times New Roman" w:eastAsia="Times New Roman" w:hAnsi="Times New Roman" w:cs="Times New Roman"/>
                <w:b/>
                <w:bCs/>
                <w:sz w:val="18"/>
                <w:szCs w:val="18"/>
                <w:lang w:eastAsia="ru-RU"/>
              </w:rPr>
              <w:t>»</w:t>
            </w:r>
            <w:r w:rsidRPr="002F3780">
              <w:rPr>
                <w:rFonts w:ascii="Times New Roman" w:eastAsia="Times New Roman" w:hAnsi="Times New Roman" w:cs="Times New Roman"/>
                <w:sz w:val="18"/>
                <w:szCs w:val="18"/>
                <w:lang w:eastAsia="ru-RU"/>
              </w:rPr>
              <w:t> </w:t>
            </w:r>
          </w:p>
        </w:tc>
        <w:tc>
          <w:tcPr>
            <w:tcW w:w="4536"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018B6F47" w14:textId="77777777" w:rsidR="002F3780" w:rsidRPr="002F3780" w:rsidRDefault="002F3780" w:rsidP="002F3780">
            <w:pPr>
              <w:spacing w:after="0" w:line="240" w:lineRule="auto"/>
              <w:jc w:val="center"/>
              <w:textAlignment w:val="baseline"/>
              <w:rPr>
                <w:rFonts w:ascii="Times New Roman" w:eastAsia="Times New Roman" w:hAnsi="Times New Roman" w:cs="Times New Roman"/>
                <w:sz w:val="18"/>
                <w:szCs w:val="18"/>
                <w:lang w:eastAsia="ru-RU"/>
              </w:rPr>
            </w:pPr>
            <w:r w:rsidRPr="002F3780">
              <w:rPr>
                <w:rFonts w:ascii="Times New Roman" w:eastAsia="Times New Roman" w:hAnsi="Times New Roman" w:cs="Times New Roman"/>
                <w:b/>
                <w:bCs/>
                <w:sz w:val="18"/>
                <w:szCs w:val="18"/>
                <w:lang w:eastAsia="ru-RU"/>
              </w:rPr>
              <w:t>«Қанағаттанарлықсыз»</w:t>
            </w:r>
            <w:r w:rsidRPr="002F3780">
              <w:rPr>
                <w:rFonts w:ascii="Times New Roman" w:eastAsia="Times New Roman" w:hAnsi="Times New Roman" w:cs="Times New Roman"/>
                <w:sz w:val="18"/>
                <w:szCs w:val="18"/>
                <w:lang w:eastAsia="ru-RU"/>
              </w:rPr>
              <w:t> </w:t>
            </w:r>
          </w:p>
        </w:tc>
      </w:tr>
      <w:tr w:rsidR="002F3780" w:rsidRPr="002F3780" w14:paraId="523D5F40" w14:textId="77777777" w:rsidTr="002F3780">
        <w:trPr>
          <w:trHeight w:val="279"/>
        </w:trPr>
        <w:tc>
          <w:tcPr>
            <w:tcW w:w="1237" w:type="dxa"/>
            <w:vMerge/>
            <w:tcBorders>
              <w:top w:val="nil"/>
              <w:left w:val="single" w:sz="6" w:space="0" w:color="auto"/>
              <w:bottom w:val="nil"/>
              <w:right w:val="single" w:sz="6" w:space="0" w:color="auto"/>
            </w:tcBorders>
            <w:vAlign w:val="center"/>
            <w:hideMark/>
          </w:tcPr>
          <w:p w14:paraId="5ED26E4D" w14:textId="77777777" w:rsidR="002F3780" w:rsidRPr="002F3780" w:rsidRDefault="002F3780" w:rsidP="002F3780">
            <w:pPr>
              <w:spacing w:after="0" w:line="256" w:lineRule="auto"/>
              <w:rPr>
                <w:rFonts w:ascii="Times New Roman" w:eastAsia="Times New Roman" w:hAnsi="Times New Roman" w:cs="Times New Roman"/>
                <w:sz w:val="18"/>
                <w:szCs w:val="18"/>
                <w:lang w:eastAsia="ru-RU"/>
              </w:rPr>
            </w:pPr>
          </w:p>
        </w:tc>
        <w:tc>
          <w:tcPr>
            <w:tcW w:w="1741" w:type="dxa"/>
            <w:vMerge/>
            <w:tcBorders>
              <w:top w:val="nil"/>
              <w:left w:val="single" w:sz="6" w:space="0" w:color="auto"/>
              <w:bottom w:val="nil"/>
              <w:right w:val="single" w:sz="6" w:space="0" w:color="auto"/>
            </w:tcBorders>
            <w:vAlign w:val="center"/>
            <w:hideMark/>
          </w:tcPr>
          <w:p w14:paraId="49DE7995" w14:textId="77777777" w:rsidR="002F3780" w:rsidRPr="002F3780" w:rsidRDefault="002F3780" w:rsidP="002F3780">
            <w:pPr>
              <w:spacing w:after="0" w:line="256" w:lineRule="auto"/>
              <w:rPr>
                <w:rFonts w:ascii="Times New Roman" w:eastAsia="Times New Roman" w:hAnsi="Times New Roman" w:cs="Times New Roman"/>
                <w:sz w:val="18"/>
                <w:szCs w:val="18"/>
                <w:lang w:eastAsia="ru-RU"/>
              </w:rPr>
            </w:pP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14:paraId="76EB1B66" w14:textId="77777777" w:rsidR="002F3780" w:rsidRPr="002F3780" w:rsidRDefault="002F3780" w:rsidP="002F3780">
            <w:pPr>
              <w:spacing w:after="0" w:line="240" w:lineRule="auto"/>
              <w:jc w:val="center"/>
              <w:textAlignment w:val="baseline"/>
              <w:rPr>
                <w:rFonts w:ascii="Times New Roman" w:eastAsia="Times New Roman" w:hAnsi="Times New Roman" w:cs="Times New Roman"/>
                <w:sz w:val="18"/>
                <w:szCs w:val="18"/>
                <w:lang w:eastAsia="ru-RU"/>
              </w:rPr>
            </w:pPr>
            <w:r w:rsidRPr="002F3780">
              <w:rPr>
                <w:rFonts w:ascii="Times New Roman" w:eastAsia="Times New Roman" w:hAnsi="Times New Roman" w:cs="Times New Roman"/>
                <w:b/>
                <w:bCs/>
                <w:sz w:val="18"/>
                <w:szCs w:val="18"/>
                <w:lang w:eastAsia="ru-RU"/>
              </w:rPr>
              <w:t>  90-100 % % (27-30 балл)</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348702D4" w14:textId="77777777" w:rsidR="002F3780" w:rsidRPr="002F3780" w:rsidRDefault="002F3780" w:rsidP="002F3780">
            <w:pPr>
              <w:spacing w:after="0" w:line="240" w:lineRule="auto"/>
              <w:jc w:val="center"/>
              <w:textAlignment w:val="baseline"/>
              <w:rPr>
                <w:rFonts w:ascii="Times New Roman" w:eastAsia="Times New Roman" w:hAnsi="Times New Roman" w:cs="Times New Roman"/>
                <w:sz w:val="18"/>
                <w:szCs w:val="18"/>
                <w:lang w:eastAsia="ru-RU"/>
              </w:rPr>
            </w:pPr>
            <w:r w:rsidRPr="002F3780">
              <w:rPr>
                <w:rFonts w:ascii="Times New Roman" w:eastAsia="Times New Roman" w:hAnsi="Times New Roman" w:cs="Times New Roman"/>
                <w:b/>
                <w:bCs/>
                <w:sz w:val="18"/>
                <w:szCs w:val="18"/>
                <w:lang w:eastAsia="ru-RU"/>
              </w:rPr>
              <w:t>  70-89% (21-26 балл)</w:t>
            </w:r>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14:paraId="3A8452B6" w14:textId="77777777" w:rsidR="002F3780" w:rsidRPr="002F3780" w:rsidRDefault="002F3780" w:rsidP="002F3780">
            <w:pPr>
              <w:spacing w:after="0" w:line="240" w:lineRule="auto"/>
              <w:jc w:val="center"/>
              <w:textAlignment w:val="baseline"/>
              <w:rPr>
                <w:rFonts w:ascii="Times New Roman" w:eastAsia="Times New Roman" w:hAnsi="Times New Roman" w:cs="Times New Roman"/>
                <w:sz w:val="18"/>
                <w:szCs w:val="18"/>
                <w:lang w:eastAsia="ru-RU"/>
              </w:rPr>
            </w:pPr>
            <w:r w:rsidRPr="002F3780">
              <w:rPr>
                <w:rFonts w:ascii="Times New Roman" w:eastAsia="Times New Roman" w:hAnsi="Times New Roman" w:cs="Times New Roman"/>
                <w:b/>
                <w:bCs/>
                <w:sz w:val="18"/>
                <w:szCs w:val="18"/>
                <w:lang w:eastAsia="ru-RU"/>
              </w:rPr>
              <w:t>50-69% (15-20 балл)</w:t>
            </w:r>
          </w:p>
        </w:tc>
        <w:tc>
          <w:tcPr>
            <w:tcW w:w="2552" w:type="dxa"/>
            <w:tcBorders>
              <w:top w:val="single" w:sz="6" w:space="0" w:color="auto"/>
              <w:left w:val="single" w:sz="6" w:space="0" w:color="auto"/>
              <w:bottom w:val="single" w:sz="6" w:space="0" w:color="auto"/>
              <w:right w:val="single" w:sz="6" w:space="0" w:color="auto"/>
            </w:tcBorders>
            <w:shd w:val="clear" w:color="auto" w:fill="D9E2F3"/>
            <w:hideMark/>
          </w:tcPr>
          <w:p w14:paraId="0165E5D7" w14:textId="77777777" w:rsidR="002F3780" w:rsidRPr="002F3780" w:rsidRDefault="002F3780" w:rsidP="002F3780">
            <w:pPr>
              <w:spacing w:after="0" w:line="240" w:lineRule="auto"/>
              <w:jc w:val="center"/>
              <w:textAlignment w:val="baseline"/>
              <w:rPr>
                <w:rFonts w:ascii="Times New Roman" w:eastAsia="Times New Roman" w:hAnsi="Times New Roman" w:cs="Times New Roman"/>
                <w:sz w:val="18"/>
                <w:szCs w:val="18"/>
                <w:lang w:eastAsia="ru-RU"/>
              </w:rPr>
            </w:pPr>
            <w:r w:rsidRPr="002F3780">
              <w:rPr>
                <w:rFonts w:ascii="Times New Roman" w:eastAsia="Times New Roman" w:hAnsi="Times New Roman" w:cs="Times New Roman"/>
                <w:b/>
                <w:bCs/>
                <w:sz w:val="18"/>
                <w:szCs w:val="18"/>
                <w:lang w:eastAsia="ru-RU"/>
              </w:rPr>
              <w:t>25-49% (8-14 балл)</w:t>
            </w:r>
          </w:p>
        </w:tc>
        <w:tc>
          <w:tcPr>
            <w:tcW w:w="1984" w:type="dxa"/>
            <w:tcBorders>
              <w:top w:val="single" w:sz="6" w:space="0" w:color="auto"/>
              <w:left w:val="single" w:sz="6" w:space="0" w:color="auto"/>
              <w:bottom w:val="single" w:sz="6" w:space="0" w:color="auto"/>
              <w:right w:val="single" w:sz="6" w:space="0" w:color="auto"/>
            </w:tcBorders>
            <w:shd w:val="clear" w:color="auto" w:fill="D9E2F3"/>
            <w:hideMark/>
          </w:tcPr>
          <w:p w14:paraId="3D2F14CA" w14:textId="77777777" w:rsidR="002F3780" w:rsidRPr="002F3780" w:rsidRDefault="002F3780" w:rsidP="002F3780">
            <w:pPr>
              <w:spacing w:after="0" w:line="240" w:lineRule="auto"/>
              <w:jc w:val="center"/>
              <w:textAlignment w:val="baseline"/>
              <w:rPr>
                <w:rFonts w:ascii="Times New Roman" w:eastAsia="Times New Roman" w:hAnsi="Times New Roman" w:cs="Times New Roman"/>
                <w:sz w:val="18"/>
                <w:szCs w:val="18"/>
                <w:lang w:eastAsia="ru-RU"/>
              </w:rPr>
            </w:pPr>
            <w:r w:rsidRPr="002F3780">
              <w:rPr>
                <w:rFonts w:ascii="Times New Roman" w:eastAsia="Times New Roman" w:hAnsi="Times New Roman" w:cs="Times New Roman"/>
                <w:b/>
                <w:bCs/>
                <w:sz w:val="18"/>
                <w:szCs w:val="18"/>
                <w:lang w:eastAsia="ru-RU"/>
              </w:rPr>
              <w:t>0-24% (0-7 балл)</w:t>
            </w:r>
          </w:p>
        </w:tc>
      </w:tr>
      <w:tr w:rsidR="002F3780" w:rsidRPr="002F3780" w14:paraId="03DF7152" w14:textId="77777777" w:rsidTr="002F3780">
        <w:trPr>
          <w:trHeight w:val="62"/>
        </w:trPr>
        <w:tc>
          <w:tcPr>
            <w:tcW w:w="1237" w:type="dxa"/>
            <w:tcBorders>
              <w:top w:val="single" w:sz="6" w:space="0" w:color="auto"/>
              <w:left w:val="single" w:sz="6" w:space="0" w:color="auto"/>
              <w:bottom w:val="nil"/>
              <w:right w:val="single" w:sz="6" w:space="0" w:color="auto"/>
            </w:tcBorders>
            <w:hideMark/>
          </w:tcPr>
          <w:p w14:paraId="177C05B3" w14:textId="77777777" w:rsidR="002F3780" w:rsidRPr="002F3780" w:rsidRDefault="002F3780" w:rsidP="002F3780">
            <w:pPr>
              <w:spacing w:after="0" w:line="240" w:lineRule="auto"/>
              <w:textAlignment w:val="baseline"/>
              <w:rPr>
                <w:rFonts w:ascii="Times New Roman" w:eastAsia="Times New Roman" w:hAnsi="Times New Roman" w:cs="Times New Roman"/>
                <w:b/>
                <w:bCs/>
                <w:sz w:val="18"/>
                <w:szCs w:val="18"/>
                <w:lang w:val="kk-KZ" w:eastAsia="ru-RU"/>
              </w:rPr>
            </w:pPr>
            <w:r w:rsidRPr="002F3780">
              <w:rPr>
                <w:rFonts w:ascii="Times New Roman" w:eastAsia="Times New Roman" w:hAnsi="Times New Roman" w:cs="Times New Roman"/>
                <w:b/>
                <w:bCs/>
                <w:sz w:val="18"/>
                <w:szCs w:val="18"/>
                <w:lang w:eastAsia="ru-RU"/>
              </w:rPr>
              <w:t xml:space="preserve">1 </w:t>
            </w:r>
            <w:r w:rsidRPr="002F3780">
              <w:rPr>
                <w:rFonts w:ascii="Times New Roman" w:eastAsia="Times New Roman" w:hAnsi="Times New Roman" w:cs="Times New Roman"/>
                <w:b/>
                <w:bCs/>
                <w:sz w:val="18"/>
                <w:szCs w:val="18"/>
                <w:lang w:val="kk-KZ" w:eastAsia="ru-RU"/>
              </w:rPr>
              <w:t>сұрақ</w:t>
            </w:r>
          </w:p>
          <w:p w14:paraId="0BF369A4" w14:textId="77777777" w:rsidR="002F3780" w:rsidRPr="002F3780" w:rsidRDefault="002F3780" w:rsidP="002F3780">
            <w:pPr>
              <w:spacing w:after="0" w:line="240" w:lineRule="auto"/>
              <w:textAlignment w:val="baseline"/>
              <w:rPr>
                <w:rFonts w:ascii="Times New Roman" w:eastAsia="Times New Roman" w:hAnsi="Times New Roman" w:cs="Times New Roman"/>
                <w:b/>
                <w:bCs/>
                <w:sz w:val="18"/>
                <w:szCs w:val="18"/>
                <w:lang w:val="kk-KZ" w:eastAsia="ru-RU"/>
              </w:rPr>
            </w:pPr>
            <w:r w:rsidRPr="002F3780">
              <w:rPr>
                <w:rFonts w:ascii="Times New Roman" w:eastAsia="Times New Roman" w:hAnsi="Times New Roman" w:cs="Times New Roman"/>
                <w:b/>
                <w:bCs/>
                <w:sz w:val="18"/>
                <w:szCs w:val="18"/>
                <w:lang w:val="kk-KZ" w:eastAsia="ru-RU"/>
              </w:rPr>
              <w:t>30 балл</w:t>
            </w:r>
          </w:p>
        </w:tc>
        <w:tc>
          <w:tcPr>
            <w:tcW w:w="1741" w:type="dxa"/>
            <w:tcBorders>
              <w:top w:val="single" w:sz="6" w:space="0" w:color="auto"/>
              <w:left w:val="single" w:sz="6" w:space="0" w:color="auto"/>
              <w:bottom w:val="single" w:sz="6" w:space="0" w:color="auto"/>
              <w:right w:val="single" w:sz="6" w:space="0" w:color="auto"/>
            </w:tcBorders>
            <w:hideMark/>
          </w:tcPr>
          <w:p w14:paraId="1428623E"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Курс теориясы мен тұжырымдамаларын білу және түсіну</w:t>
            </w:r>
          </w:p>
        </w:tc>
        <w:tc>
          <w:tcPr>
            <w:tcW w:w="3118" w:type="dxa"/>
            <w:tcBorders>
              <w:top w:val="single" w:sz="6" w:space="0" w:color="auto"/>
              <w:left w:val="single" w:sz="6" w:space="0" w:color="auto"/>
              <w:bottom w:val="single" w:sz="6" w:space="0" w:color="auto"/>
              <w:right w:val="single" w:sz="6" w:space="0" w:color="auto"/>
            </w:tcBorders>
            <w:hideMark/>
          </w:tcPr>
          <w:p w14:paraId="6C4D97B2"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Білім алушы оқу бағдарламасындағы пәнді толық меңгерген, пәнді жеткілікті мөлшерде терең игерген; берілген тапсырмаға өздігінен логикалық бірізділікпен және жан-жақты жауап береді, ең негізгісін анықтап көрсетеді, оқылған материалды анализдеу, салыстыру, жіктеу, толықтыру, нақтылау және жүйелеуге қабілетті; осыған орай, бастысын белгілеп алып, себеп-салдар байланыстарын анықтайды; жауаптары нақты, қажетті мысалдармен дәлелдеп жазған; жауаптарды сауатты ғылыми тілде жазады, барлық ңылыми терминдер мен ұғымдарды дұрыс қолданады жəне дұрыс ашып көрсетеді. Негізгі және қосымша әдебиеттермен жақсы таныс.</w:t>
            </w:r>
          </w:p>
        </w:tc>
        <w:tc>
          <w:tcPr>
            <w:tcW w:w="2835" w:type="dxa"/>
            <w:tcBorders>
              <w:top w:val="single" w:sz="6" w:space="0" w:color="auto"/>
              <w:left w:val="single" w:sz="6" w:space="0" w:color="auto"/>
              <w:bottom w:val="single" w:sz="6" w:space="0" w:color="auto"/>
              <w:right w:val="single" w:sz="6" w:space="0" w:color="auto"/>
            </w:tcBorders>
            <w:hideMark/>
          </w:tcPr>
          <w:p w14:paraId="77C18A30"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 xml:space="preserve">Білім алушы пәндегі білімді бағдарламаға сәйкес толыққа жуық игерген (кейбір, әсіресе, күрделі тараулар бойынша білімінде олқылықтар болады); ең негізгілерін үнемі ажыратып жаза алмайды, сонымен қатар, жауабында айтарлықтай қателіктерге жол бермейді; жеңіл және орташа қиындықтағы ситуациялық тапсырмаларды жаза алады; </w:t>
            </w:r>
          </w:p>
          <w:p w14:paraId="56DF3D76"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 xml:space="preserve">Жауаптар сауатты ғылыми тілде толық дұрыс көрсетілмеген және </w:t>
            </w:r>
          </w:p>
          <w:p w14:paraId="4D45B29B"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Мысалдарды келтіргенде толық нақты бере алмайды.</w:t>
            </w:r>
          </w:p>
          <w:p w14:paraId="05E1BCE1"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негізгі ережелерде қысқартылған аргументтерді береді және материалды түсіндіріп беру логикасы мен реттілігі сақталмаған.</w:t>
            </w:r>
          </w:p>
        </w:tc>
        <w:tc>
          <w:tcPr>
            <w:tcW w:w="2410" w:type="dxa"/>
            <w:tcBorders>
              <w:top w:val="single" w:sz="6" w:space="0" w:color="auto"/>
              <w:left w:val="single" w:sz="6" w:space="0" w:color="auto"/>
              <w:bottom w:val="single" w:sz="6" w:space="0" w:color="auto"/>
              <w:right w:val="single" w:sz="6" w:space="0" w:color="auto"/>
            </w:tcBorders>
            <w:hideMark/>
          </w:tcPr>
          <w:p w14:paraId="4017ABAD"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Білім алушы  пән бойынша білімнің негізгі мөлшерін игерген; өздігінен жауап жазуға қиналады, нақты емес формулировка жасайды. Тек жеңіл тапсырмаларды орындауға қабілетті,</w:t>
            </w:r>
          </w:p>
          <w:p w14:paraId="6721DE91"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 xml:space="preserve">Жалпы оқу курсының тақырыбына назар аударады, бірақ нақты мәселелерді ашуда қиындықтарға тап болады. </w:t>
            </w:r>
          </w:p>
          <w:p w14:paraId="19644EE6"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дұрыс тұжырымдар дұрыс емес тұжырымдармен қиылысады.</w:t>
            </w:r>
          </w:p>
          <w:p w14:paraId="38338873"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 xml:space="preserve">материалды баяндау логикасы мен реттілігін бұзуға жол берген, жауап беру барысында сұрақтар бойынша қателіктер жасайды. </w:t>
            </w:r>
          </w:p>
        </w:tc>
        <w:tc>
          <w:tcPr>
            <w:tcW w:w="2552" w:type="dxa"/>
            <w:tcBorders>
              <w:top w:val="single" w:sz="6" w:space="0" w:color="auto"/>
              <w:left w:val="single" w:sz="6" w:space="0" w:color="auto"/>
              <w:bottom w:val="single" w:sz="6" w:space="0" w:color="auto"/>
              <w:right w:val="single" w:sz="6" w:space="0" w:color="auto"/>
            </w:tcBorders>
          </w:tcPr>
          <w:p w14:paraId="2C0674C7"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Жауаптар сұрақтардың мазмұнына сəйкес келмейді. Оқу курсы үшін сұрақтардағы негізгі ұғымдар қате жазады.</w:t>
            </w:r>
          </w:p>
          <w:p w14:paraId="0EBAB756"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Қойылған сұрақтарды дұрыс қамтымау, қате дәлелдеу, фактілік және сөздік қателер, дұрыс емес қорытындыны болжау.</w:t>
            </w:r>
          </w:p>
          <w:p w14:paraId="2C1804D5"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p>
        </w:tc>
        <w:tc>
          <w:tcPr>
            <w:tcW w:w="1984" w:type="dxa"/>
            <w:tcBorders>
              <w:top w:val="single" w:sz="6" w:space="0" w:color="auto"/>
              <w:left w:val="single" w:sz="6" w:space="0" w:color="auto"/>
              <w:bottom w:val="single" w:sz="6" w:space="0" w:color="auto"/>
              <w:right w:val="single" w:sz="6" w:space="0" w:color="auto"/>
            </w:tcBorders>
          </w:tcPr>
          <w:p w14:paraId="307E27C3"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Білім алушының  сұрақтарға жауаптары жоқ; оқу материалының маңызды бөлігін білмеуі немесе түсінбеуі анықталады. Білім алушы пәндегі білімнің міндетті минимумдарын игермеген. Негізгі ұғымдарды, теорияларды білмейді. Қорытынды бақылау жүргізу қағидаларын жасай алмайды.</w:t>
            </w:r>
          </w:p>
          <w:p w14:paraId="72C82925"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p>
        </w:tc>
      </w:tr>
      <w:tr w:rsidR="002F3780" w:rsidRPr="00E87678" w14:paraId="19FD9F35" w14:textId="77777777" w:rsidTr="002F3780">
        <w:trPr>
          <w:trHeight w:val="1690"/>
        </w:trPr>
        <w:tc>
          <w:tcPr>
            <w:tcW w:w="1237" w:type="dxa"/>
            <w:tcBorders>
              <w:top w:val="single" w:sz="6" w:space="0" w:color="auto"/>
              <w:left w:val="single" w:sz="6" w:space="0" w:color="auto"/>
              <w:bottom w:val="nil"/>
              <w:right w:val="single" w:sz="6" w:space="0" w:color="auto"/>
            </w:tcBorders>
            <w:hideMark/>
          </w:tcPr>
          <w:p w14:paraId="2E0B1A73" w14:textId="77777777" w:rsidR="002F3780" w:rsidRPr="002F3780" w:rsidRDefault="002F3780" w:rsidP="002F3780">
            <w:pPr>
              <w:spacing w:after="0" w:line="240" w:lineRule="auto"/>
              <w:textAlignment w:val="baseline"/>
              <w:rPr>
                <w:rFonts w:ascii="Times New Roman" w:eastAsia="Times New Roman" w:hAnsi="Times New Roman" w:cs="Times New Roman"/>
                <w:b/>
                <w:bCs/>
                <w:sz w:val="18"/>
                <w:szCs w:val="18"/>
                <w:lang w:val="kk-KZ" w:eastAsia="ru-RU"/>
              </w:rPr>
            </w:pPr>
            <w:r w:rsidRPr="002F3780">
              <w:rPr>
                <w:rFonts w:ascii="Times New Roman" w:eastAsia="Times New Roman" w:hAnsi="Times New Roman" w:cs="Times New Roman"/>
                <w:b/>
                <w:bCs/>
                <w:sz w:val="18"/>
                <w:szCs w:val="18"/>
                <w:lang w:val="kk-KZ" w:eastAsia="ru-RU"/>
              </w:rPr>
              <w:t>2 сұрақ</w:t>
            </w:r>
          </w:p>
          <w:p w14:paraId="7B028870" w14:textId="77777777" w:rsidR="002F3780" w:rsidRPr="002F3780" w:rsidRDefault="002F3780" w:rsidP="002F3780">
            <w:pPr>
              <w:spacing w:after="0" w:line="240" w:lineRule="auto"/>
              <w:textAlignment w:val="baseline"/>
              <w:rPr>
                <w:rFonts w:ascii="Times New Roman" w:eastAsia="Times New Roman" w:hAnsi="Times New Roman" w:cs="Times New Roman"/>
                <w:b/>
                <w:bCs/>
                <w:sz w:val="18"/>
                <w:szCs w:val="18"/>
                <w:lang w:val="kk-KZ" w:eastAsia="ru-RU"/>
              </w:rPr>
            </w:pPr>
            <w:r w:rsidRPr="002F3780">
              <w:rPr>
                <w:rFonts w:ascii="Times New Roman" w:eastAsia="Times New Roman" w:hAnsi="Times New Roman" w:cs="Times New Roman"/>
                <w:b/>
                <w:bCs/>
                <w:sz w:val="18"/>
                <w:szCs w:val="18"/>
                <w:lang w:val="kk-KZ" w:eastAsia="ru-RU"/>
              </w:rPr>
              <w:t>30 балл</w:t>
            </w:r>
          </w:p>
        </w:tc>
        <w:tc>
          <w:tcPr>
            <w:tcW w:w="1741" w:type="dxa"/>
            <w:tcBorders>
              <w:top w:val="single" w:sz="6" w:space="0" w:color="auto"/>
              <w:left w:val="single" w:sz="6" w:space="0" w:color="auto"/>
              <w:bottom w:val="single" w:sz="6" w:space="0" w:color="auto"/>
              <w:right w:val="single" w:sz="6" w:space="0" w:color="auto"/>
            </w:tcBorders>
          </w:tcPr>
          <w:p w14:paraId="2B3928A6"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Таңдалған әдістеме мен технологияны нақты практикалық тапсырмаларға қолдану</w:t>
            </w:r>
          </w:p>
          <w:p w14:paraId="4AD93ACD"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p>
        </w:tc>
        <w:tc>
          <w:tcPr>
            <w:tcW w:w="3118" w:type="dxa"/>
            <w:tcBorders>
              <w:top w:val="single" w:sz="6" w:space="0" w:color="auto"/>
              <w:left w:val="single" w:sz="6" w:space="0" w:color="auto"/>
              <w:bottom w:val="single" w:sz="6" w:space="0" w:color="auto"/>
              <w:right w:val="single" w:sz="6" w:space="0" w:color="auto"/>
            </w:tcBorders>
          </w:tcPr>
          <w:p w14:paraId="0AB1A3CA"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Таңдалған әдістеме мен технологияны нақты практикалық тапсырмаларға терең мағынада қолданылады; ғылыми ұғымдарды қойылған міндетке еркін қолданады, негізгі проблеманы логикалық жəне дəлелді түрде ашады. Оқу тапсырмасын толық орындайды, қойылған сұраққа егжей-тегжейлі, дәлелді жауап жазады, содан кейін курстың практикалық мәселелерін шеше алады.</w:t>
            </w:r>
          </w:p>
          <w:p w14:paraId="5BE543A3"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p>
          <w:p w14:paraId="0560BA75"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p>
          <w:p w14:paraId="6ADDBFBE"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p>
        </w:tc>
        <w:tc>
          <w:tcPr>
            <w:tcW w:w="2835" w:type="dxa"/>
            <w:tcBorders>
              <w:top w:val="single" w:sz="6" w:space="0" w:color="auto"/>
              <w:left w:val="single" w:sz="6" w:space="0" w:color="auto"/>
              <w:bottom w:val="single" w:sz="6" w:space="0" w:color="auto"/>
              <w:right w:val="single" w:sz="6" w:space="0" w:color="auto"/>
            </w:tcBorders>
            <w:hideMark/>
          </w:tcPr>
          <w:p w14:paraId="5811C06D"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Таңдалған әдістеме мен технологияны нақты практикалық тапсырмаларға толық қолдану барысында кемшіліктер болады.</w:t>
            </w:r>
          </w:p>
          <w:p w14:paraId="3C0FFEB9"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Курстың əдістемесі мен студенттің алған білімі толық емес интеграцияланған жəне ұсынылған нақты практикалық мəселелерді шешуге бейімделген. жауаптар нақты құрылымдалмаған, жауапта маңызды емес кейбір қателіктер кездеседі;</w:t>
            </w:r>
          </w:p>
          <w:p w14:paraId="4CABD2FA"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 xml:space="preserve">Оқу тапсырмасын ішінара орындау толық емес, курстың практикалық мәселелерін толық шеше алмаған, </w:t>
            </w:r>
            <w:r w:rsidRPr="002F3780">
              <w:rPr>
                <w:rFonts w:ascii="Times New Roman" w:eastAsia="Times New Roman" w:hAnsi="Times New Roman" w:cs="Times New Roman"/>
                <w:sz w:val="18"/>
                <w:szCs w:val="18"/>
                <w:lang w:val="kk-KZ" w:eastAsia="ru-RU"/>
              </w:rPr>
              <w:lastRenderedPageBreak/>
              <w:t xml:space="preserve">қойылатын  сұраққа дәлелді жауап жазады. </w:t>
            </w:r>
          </w:p>
        </w:tc>
        <w:tc>
          <w:tcPr>
            <w:tcW w:w="2410" w:type="dxa"/>
            <w:tcBorders>
              <w:top w:val="single" w:sz="6" w:space="0" w:color="auto"/>
              <w:left w:val="single" w:sz="6" w:space="0" w:color="auto"/>
              <w:bottom w:val="single" w:sz="6" w:space="0" w:color="auto"/>
              <w:right w:val="single" w:sz="6" w:space="0" w:color="auto"/>
            </w:tcBorders>
            <w:hideMark/>
          </w:tcPr>
          <w:p w14:paraId="76C99D81"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lastRenderedPageBreak/>
              <w:t>Таңдалған әдістеме мен технологияны нақты практикалық тапсырмаларға жеткілікті қолдана алмайды.</w:t>
            </w:r>
          </w:p>
          <w:p w14:paraId="2FAC5227"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Курстың теориялық білімі мен құралдары үстірт қолданылады, мазмұны аз, жауапта дəлсіздіктер байқалады, ұсынылған материалдың мағынасы жоқ, пəнаралық байланыстар туралы түсінік беріп жазбаған.</w:t>
            </w:r>
          </w:p>
          <w:p w14:paraId="00D8786A"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 xml:space="preserve">Материал фрагменттелген, логикалық дәйектілікті бұза отырып, нақты және </w:t>
            </w:r>
            <w:r w:rsidRPr="002F3780">
              <w:rPr>
                <w:rFonts w:ascii="Times New Roman" w:eastAsia="Times New Roman" w:hAnsi="Times New Roman" w:cs="Times New Roman"/>
                <w:sz w:val="18"/>
                <w:szCs w:val="18"/>
                <w:lang w:val="kk-KZ" w:eastAsia="ru-RU"/>
              </w:rPr>
              <w:lastRenderedPageBreak/>
              <w:t xml:space="preserve">семантикалық дәлсіздіктерге жол береді. </w:t>
            </w:r>
          </w:p>
        </w:tc>
        <w:tc>
          <w:tcPr>
            <w:tcW w:w="2552" w:type="dxa"/>
            <w:tcBorders>
              <w:top w:val="single" w:sz="6" w:space="0" w:color="auto"/>
              <w:left w:val="single" w:sz="6" w:space="0" w:color="auto"/>
              <w:bottom w:val="single" w:sz="6" w:space="0" w:color="auto"/>
              <w:right w:val="single" w:sz="6" w:space="0" w:color="auto"/>
            </w:tcBorders>
            <w:hideMark/>
          </w:tcPr>
          <w:p w14:paraId="0B90309C"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lastRenderedPageBreak/>
              <w:t>Таңдалған әдістеме мен технологияны нақты практикалық тапсырмаларға қолдана алмайды. Пəннің маңызды бөлігін дұрыс қолданбайды, өздігінен түзете алмайтын елеулі нақты қателіктерге жол береді, берілген тапсырма мазмұны бойынша қосымша сұрақтарға дұрыс жауап жазылмаған. Тапсырмалар шешімін жаза алмайды, тапсырмаларды жалпы түрде орындауында нормадан асатын қателіктер мен кемшіліктер болады.</w:t>
            </w:r>
          </w:p>
        </w:tc>
        <w:tc>
          <w:tcPr>
            <w:tcW w:w="1984" w:type="dxa"/>
            <w:tcBorders>
              <w:top w:val="single" w:sz="6" w:space="0" w:color="auto"/>
              <w:left w:val="single" w:sz="6" w:space="0" w:color="auto"/>
              <w:bottom w:val="single" w:sz="6" w:space="0" w:color="auto"/>
              <w:right w:val="single" w:sz="6" w:space="0" w:color="auto"/>
            </w:tcBorders>
          </w:tcPr>
          <w:p w14:paraId="35A589B2"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 xml:space="preserve">Тапсырмаларды шешу үшін білімді, алгоритмдерді қолдана алмайды; қорытынды және нәтиже жасай алмайды. жауап жазу кезінде өрескел қателіктер жібереді, материалды игермеген. </w:t>
            </w:r>
          </w:p>
          <w:p w14:paraId="2AA03969"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Қорытынды бақылау жүргізу қағидаларын жасай алмайды.</w:t>
            </w:r>
          </w:p>
          <w:p w14:paraId="5FC734BA"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p>
          <w:p w14:paraId="783EBDA0"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p>
        </w:tc>
      </w:tr>
      <w:tr w:rsidR="002F3780" w:rsidRPr="002F3780" w14:paraId="6D0F2CFB" w14:textId="77777777" w:rsidTr="002F3780">
        <w:trPr>
          <w:trHeight w:val="235"/>
        </w:trPr>
        <w:tc>
          <w:tcPr>
            <w:tcW w:w="1237" w:type="dxa"/>
            <w:tcBorders>
              <w:top w:val="single" w:sz="6" w:space="0" w:color="auto"/>
              <w:left w:val="single" w:sz="6" w:space="0" w:color="auto"/>
              <w:bottom w:val="nil"/>
              <w:right w:val="single" w:sz="6" w:space="0" w:color="auto"/>
            </w:tcBorders>
            <w:shd w:val="clear" w:color="auto" w:fill="DBE5F1"/>
            <w:hideMark/>
          </w:tcPr>
          <w:p w14:paraId="31D1864D" w14:textId="77777777" w:rsidR="002F3780" w:rsidRPr="002F3780" w:rsidRDefault="002F3780" w:rsidP="002F3780">
            <w:pPr>
              <w:spacing w:line="256" w:lineRule="auto"/>
              <w:rPr>
                <w:rFonts w:ascii="Times New Roman" w:eastAsia="Times New Roman" w:hAnsi="Times New Roman" w:cs="Times New Roman"/>
                <w:sz w:val="18"/>
                <w:szCs w:val="18"/>
                <w:lang w:val="kk-KZ" w:eastAsia="ru-RU"/>
              </w:rPr>
            </w:pPr>
          </w:p>
        </w:tc>
        <w:tc>
          <w:tcPr>
            <w:tcW w:w="1741" w:type="dxa"/>
            <w:tcBorders>
              <w:top w:val="single" w:sz="6" w:space="0" w:color="auto"/>
              <w:left w:val="single" w:sz="6" w:space="0" w:color="auto"/>
              <w:bottom w:val="nil"/>
              <w:right w:val="single" w:sz="6" w:space="0" w:color="auto"/>
            </w:tcBorders>
            <w:shd w:val="clear" w:color="auto" w:fill="DBE5F1"/>
            <w:hideMark/>
          </w:tcPr>
          <w:p w14:paraId="4E1A0DD7" w14:textId="77777777" w:rsidR="002F3780" w:rsidRPr="002F3780" w:rsidRDefault="002F3780" w:rsidP="002F3780">
            <w:pPr>
              <w:spacing w:after="0" w:line="240" w:lineRule="auto"/>
              <w:jc w:val="center"/>
              <w:textAlignment w:val="baseline"/>
              <w:rPr>
                <w:rFonts w:ascii="Times New Roman" w:eastAsia="Times New Roman" w:hAnsi="Times New Roman" w:cs="Times New Roman"/>
                <w:sz w:val="18"/>
                <w:szCs w:val="18"/>
                <w:lang w:eastAsia="ru-RU"/>
              </w:rPr>
            </w:pPr>
            <w:r w:rsidRPr="002F3780">
              <w:rPr>
                <w:rFonts w:ascii="Times New Roman" w:eastAsia="Times New Roman" w:hAnsi="Times New Roman" w:cs="Times New Roman"/>
                <w:b/>
                <w:bCs/>
                <w:sz w:val="18"/>
                <w:szCs w:val="18"/>
                <w:lang w:eastAsia="ru-RU"/>
              </w:rPr>
              <w:t>Балл</w:t>
            </w:r>
          </w:p>
        </w:tc>
        <w:tc>
          <w:tcPr>
            <w:tcW w:w="12899" w:type="dxa"/>
            <w:gridSpan w:val="5"/>
            <w:tcBorders>
              <w:top w:val="single" w:sz="6" w:space="0" w:color="auto"/>
              <w:left w:val="single" w:sz="6" w:space="0" w:color="auto"/>
              <w:bottom w:val="single" w:sz="6" w:space="0" w:color="auto"/>
              <w:right w:val="outset" w:sz="6" w:space="0" w:color="auto"/>
            </w:tcBorders>
            <w:shd w:val="clear" w:color="auto" w:fill="DBE5F1"/>
            <w:hideMark/>
          </w:tcPr>
          <w:p w14:paraId="5891D116" w14:textId="77777777" w:rsidR="002F3780" w:rsidRPr="002F3780" w:rsidRDefault="002F3780" w:rsidP="002F3780">
            <w:pPr>
              <w:spacing w:after="0" w:line="240" w:lineRule="auto"/>
              <w:jc w:val="center"/>
              <w:rPr>
                <w:rFonts w:ascii="Times New Roman" w:eastAsia="Times New Roman" w:hAnsi="Times New Roman" w:cs="Times New Roman"/>
                <w:b/>
                <w:bCs/>
                <w:sz w:val="18"/>
                <w:szCs w:val="18"/>
                <w:lang w:eastAsia="ru-RU"/>
              </w:rPr>
            </w:pPr>
            <w:r w:rsidRPr="002F3780">
              <w:rPr>
                <w:rFonts w:ascii="Times New Roman" w:eastAsia="Times New Roman" w:hAnsi="Times New Roman" w:cs="Times New Roman"/>
                <w:b/>
                <w:bCs/>
                <w:sz w:val="18"/>
                <w:szCs w:val="18"/>
                <w:lang w:eastAsia="ru-RU"/>
              </w:rPr>
              <w:t>ДЕСКРИПТОРЛАР</w:t>
            </w:r>
          </w:p>
        </w:tc>
      </w:tr>
      <w:tr w:rsidR="002F3780" w:rsidRPr="002F3780" w14:paraId="7BDFE8B8" w14:textId="77777777" w:rsidTr="002F3780">
        <w:trPr>
          <w:trHeight w:val="125"/>
        </w:trPr>
        <w:tc>
          <w:tcPr>
            <w:tcW w:w="1237" w:type="dxa"/>
            <w:vMerge w:val="restart"/>
            <w:tcBorders>
              <w:top w:val="nil"/>
              <w:left w:val="single" w:sz="6" w:space="0" w:color="auto"/>
              <w:bottom w:val="nil"/>
              <w:right w:val="single" w:sz="6" w:space="0" w:color="auto"/>
            </w:tcBorders>
            <w:shd w:val="clear" w:color="auto" w:fill="DBE5F1"/>
            <w:hideMark/>
          </w:tcPr>
          <w:p w14:paraId="7A3D79EA" w14:textId="77777777" w:rsidR="002F3780" w:rsidRPr="002F3780" w:rsidRDefault="002F3780" w:rsidP="002F3780">
            <w:pPr>
              <w:spacing w:after="0" w:line="240" w:lineRule="auto"/>
              <w:ind w:left="-9"/>
              <w:jc w:val="center"/>
              <w:textAlignment w:val="baseline"/>
              <w:rPr>
                <w:rFonts w:ascii="Times New Roman" w:eastAsia="Times New Roman" w:hAnsi="Times New Roman" w:cs="Times New Roman"/>
                <w:sz w:val="18"/>
                <w:szCs w:val="18"/>
                <w:lang w:eastAsia="ru-RU"/>
              </w:rPr>
            </w:pPr>
            <w:r w:rsidRPr="002F3780">
              <w:rPr>
                <w:rFonts w:ascii="Times New Roman" w:eastAsia="Times New Roman" w:hAnsi="Times New Roman" w:cs="Times New Roman"/>
                <w:b/>
                <w:bCs/>
                <w:sz w:val="18"/>
                <w:szCs w:val="18"/>
                <w:lang w:eastAsia="ru-RU"/>
              </w:rPr>
              <w:t>№</w:t>
            </w:r>
          </w:p>
        </w:tc>
        <w:tc>
          <w:tcPr>
            <w:tcW w:w="1741" w:type="dxa"/>
            <w:vMerge w:val="restart"/>
            <w:tcBorders>
              <w:top w:val="nil"/>
              <w:left w:val="single" w:sz="6" w:space="0" w:color="auto"/>
              <w:bottom w:val="nil"/>
              <w:right w:val="single" w:sz="6" w:space="0" w:color="auto"/>
            </w:tcBorders>
            <w:shd w:val="clear" w:color="auto" w:fill="DBE5F1"/>
            <w:hideMark/>
          </w:tcPr>
          <w:p w14:paraId="237AF308" w14:textId="77777777" w:rsidR="002F3780" w:rsidRPr="002F3780" w:rsidRDefault="002F3780" w:rsidP="002F3780">
            <w:pPr>
              <w:spacing w:after="0" w:line="240" w:lineRule="auto"/>
              <w:jc w:val="center"/>
              <w:textAlignment w:val="baseline"/>
              <w:rPr>
                <w:rFonts w:ascii="Times New Roman" w:eastAsia="Times New Roman" w:hAnsi="Times New Roman" w:cs="Times New Roman"/>
                <w:sz w:val="18"/>
                <w:szCs w:val="18"/>
                <w:lang w:eastAsia="ru-RU"/>
              </w:rPr>
            </w:pPr>
            <w:r w:rsidRPr="002F3780">
              <w:rPr>
                <w:rFonts w:ascii="Calibri" w:eastAsia="Calibri" w:hAnsi="Calibri" w:cs="Times New Roman"/>
                <w:noProof/>
                <w:sz w:val="18"/>
                <w:szCs w:val="18"/>
                <w:lang w:eastAsia="ru-RU"/>
              </w:rPr>
              <mc:AlternateContent>
                <mc:Choice Requires="wps">
                  <w:drawing>
                    <wp:anchor distT="0" distB="0" distL="114300" distR="114300" simplePos="0" relativeHeight="251662336" behindDoc="0" locked="0" layoutInCell="1" allowOverlap="1" wp14:anchorId="5AAC56F1" wp14:editId="209045F4">
                      <wp:simplePos x="0" y="0"/>
                      <wp:positionH relativeFrom="column">
                        <wp:posOffset>22860</wp:posOffset>
                      </wp:positionH>
                      <wp:positionV relativeFrom="paragraph">
                        <wp:posOffset>-189865</wp:posOffset>
                      </wp:positionV>
                      <wp:extent cx="1379855" cy="493395"/>
                      <wp:effectExtent l="0" t="0" r="29845" b="20955"/>
                      <wp:wrapNone/>
                      <wp:docPr id="1" name="Прямая соединительная линия 4"/>
                      <wp:cNvGraphicFramePr/>
                      <a:graphic xmlns:a="http://schemas.openxmlformats.org/drawingml/2006/main">
                        <a:graphicData uri="http://schemas.microsoft.com/office/word/2010/wordprocessingShape">
                          <wps:wsp>
                            <wps:cNvCnPr/>
                            <wps:spPr>
                              <a:xfrm>
                                <a:off x="0" y="0"/>
                                <a:ext cx="1379855" cy="49339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FE5AA05" id="Прямая соединительная линия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4.95pt" to="110.4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" strokecolor="windowText" strokeweight=".5pt">
                      <v:stroke joinstyle="miter"/>
                    </v:line>
                  </w:pict>
                </mc:Fallback>
              </mc:AlternateContent>
            </w:r>
          </w:p>
          <w:p w14:paraId="3ECA3879" w14:textId="77777777" w:rsidR="002F3780" w:rsidRPr="002F3780" w:rsidRDefault="002F3780" w:rsidP="002F3780">
            <w:pPr>
              <w:spacing w:after="0" w:line="240" w:lineRule="auto"/>
              <w:ind w:left="181"/>
              <w:textAlignment w:val="baseline"/>
              <w:rPr>
                <w:rFonts w:ascii="Times New Roman" w:eastAsia="Times New Roman" w:hAnsi="Times New Roman" w:cs="Times New Roman"/>
                <w:sz w:val="18"/>
                <w:szCs w:val="18"/>
                <w:lang w:eastAsia="ru-RU"/>
              </w:rPr>
            </w:pPr>
            <w:r w:rsidRPr="002F3780">
              <w:rPr>
                <w:rFonts w:ascii="Times New Roman" w:eastAsia="Times New Roman" w:hAnsi="Times New Roman" w:cs="Times New Roman"/>
                <w:b/>
                <w:bCs/>
                <w:sz w:val="18"/>
                <w:szCs w:val="18"/>
                <w:lang w:eastAsia="ru-RU"/>
              </w:rPr>
              <w:t>Критерий</w:t>
            </w:r>
            <w:r w:rsidRPr="002F3780">
              <w:rPr>
                <w:rFonts w:ascii="Times New Roman" w:eastAsia="Times New Roman" w:hAnsi="Times New Roman" w:cs="Times New Roman"/>
                <w:b/>
                <w:bCs/>
                <w:sz w:val="18"/>
                <w:szCs w:val="18"/>
                <w:lang w:val="kk-KZ" w:eastAsia="ru-RU"/>
              </w:rPr>
              <w:t>і</w:t>
            </w:r>
            <w:r w:rsidRPr="002F3780">
              <w:rPr>
                <w:rFonts w:ascii="Times New Roman" w:eastAsia="Times New Roman" w:hAnsi="Times New Roman" w:cs="Times New Roman"/>
                <w:b/>
                <w:bCs/>
                <w:sz w:val="18"/>
                <w:szCs w:val="18"/>
                <w:lang w:eastAsia="ru-RU"/>
              </w:rPr>
              <w:t> </w:t>
            </w: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14:paraId="6EE54721" w14:textId="77777777" w:rsidR="002F3780" w:rsidRPr="002F3780" w:rsidRDefault="002F3780" w:rsidP="002F3780">
            <w:pPr>
              <w:spacing w:after="0" w:line="240" w:lineRule="auto"/>
              <w:jc w:val="center"/>
              <w:textAlignment w:val="baseline"/>
              <w:rPr>
                <w:rFonts w:ascii="Times New Roman" w:eastAsia="Times New Roman" w:hAnsi="Times New Roman" w:cs="Times New Roman"/>
                <w:sz w:val="18"/>
                <w:szCs w:val="18"/>
                <w:lang w:eastAsia="ru-RU"/>
              </w:rPr>
            </w:pPr>
            <w:r w:rsidRPr="002F3780">
              <w:rPr>
                <w:rFonts w:ascii="Times New Roman" w:eastAsia="Times New Roman" w:hAnsi="Times New Roman" w:cs="Times New Roman"/>
                <w:b/>
                <w:bCs/>
                <w:sz w:val="18"/>
                <w:szCs w:val="18"/>
                <w:lang w:eastAsia="ru-RU"/>
              </w:rPr>
              <w:t>«</w:t>
            </w:r>
            <w:r w:rsidRPr="002F3780">
              <w:rPr>
                <w:rFonts w:ascii="Times New Roman" w:eastAsia="Times New Roman" w:hAnsi="Times New Roman" w:cs="Times New Roman"/>
                <w:b/>
                <w:bCs/>
                <w:sz w:val="18"/>
                <w:szCs w:val="18"/>
                <w:lang w:val="kk-KZ" w:eastAsia="ru-RU"/>
              </w:rPr>
              <w:t>Өте жақсы</w:t>
            </w:r>
            <w:r w:rsidRPr="002F3780">
              <w:rPr>
                <w:rFonts w:ascii="Times New Roman" w:eastAsia="Times New Roman" w:hAnsi="Times New Roman" w:cs="Times New Roman"/>
                <w:b/>
                <w:bCs/>
                <w:sz w:val="18"/>
                <w:szCs w:val="18"/>
                <w:lang w:eastAsia="ru-RU"/>
              </w:rPr>
              <w:t>» </w:t>
            </w:r>
            <w:r w:rsidRPr="002F3780">
              <w:rPr>
                <w:rFonts w:ascii="Times New Roman" w:eastAsia="Times New Roman" w:hAnsi="Times New Roman" w:cs="Times New Roman"/>
                <w:sz w:val="18"/>
                <w:szCs w:val="18"/>
                <w:lang w:eastAsia="ru-RU"/>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6CE6C0A3" w14:textId="77777777" w:rsidR="002F3780" w:rsidRPr="002F3780" w:rsidRDefault="002F3780" w:rsidP="002F3780">
            <w:pPr>
              <w:spacing w:after="0" w:line="240" w:lineRule="auto"/>
              <w:jc w:val="center"/>
              <w:textAlignment w:val="baseline"/>
              <w:rPr>
                <w:rFonts w:ascii="Times New Roman" w:eastAsia="Times New Roman" w:hAnsi="Times New Roman" w:cs="Times New Roman"/>
                <w:sz w:val="18"/>
                <w:szCs w:val="18"/>
                <w:lang w:eastAsia="ru-RU"/>
              </w:rPr>
            </w:pPr>
            <w:r w:rsidRPr="002F3780">
              <w:rPr>
                <w:rFonts w:ascii="Times New Roman" w:eastAsia="Times New Roman" w:hAnsi="Times New Roman" w:cs="Times New Roman"/>
                <w:b/>
                <w:bCs/>
                <w:sz w:val="18"/>
                <w:szCs w:val="18"/>
                <w:lang w:eastAsia="ru-RU"/>
              </w:rPr>
              <w:t>«</w:t>
            </w:r>
            <w:r w:rsidRPr="002F3780">
              <w:rPr>
                <w:rFonts w:ascii="Times New Roman" w:eastAsia="Times New Roman" w:hAnsi="Times New Roman" w:cs="Times New Roman"/>
                <w:b/>
                <w:bCs/>
                <w:sz w:val="18"/>
                <w:szCs w:val="18"/>
                <w:lang w:val="kk-KZ" w:eastAsia="ru-RU"/>
              </w:rPr>
              <w:t>Жақсы</w:t>
            </w:r>
            <w:r w:rsidRPr="002F3780">
              <w:rPr>
                <w:rFonts w:ascii="Times New Roman" w:eastAsia="Times New Roman" w:hAnsi="Times New Roman" w:cs="Times New Roman"/>
                <w:b/>
                <w:bCs/>
                <w:sz w:val="18"/>
                <w:szCs w:val="18"/>
                <w:lang w:eastAsia="ru-RU"/>
              </w:rPr>
              <w:t>» </w:t>
            </w:r>
            <w:r w:rsidRPr="002F3780">
              <w:rPr>
                <w:rFonts w:ascii="Times New Roman" w:eastAsia="Times New Roman" w:hAnsi="Times New Roman" w:cs="Times New Roman"/>
                <w:sz w:val="18"/>
                <w:szCs w:val="18"/>
                <w:lang w:eastAsia="ru-RU"/>
              </w:rPr>
              <w:t> </w:t>
            </w:r>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14:paraId="6B790C99" w14:textId="77777777" w:rsidR="002F3780" w:rsidRPr="002F3780" w:rsidRDefault="002F3780" w:rsidP="002F3780">
            <w:pPr>
              <w:spacing w:after="0" w:line="240" w:lineRule="auto"/>
              <w:jc w:val="center"/>
              <w:textAlignment w:val="baseline"/>
              <w:rPr>
                <w:rFonts w:ascii="Times New Roman" w:eastAsia="Times New Roman" w:hAnsi="Times New Roman" w:cs="Times New Roman"/>
                <w:sz w:val="18"/>
                <w:szCs w:val="18"/>
                <w:lang w:eastAsia="ru-RU"/>
              </w:rPr>
            </w:pPr>
            <w:r w:rsidRPr="002F3780">
              <w:rPr>
                <w:rFonts w:ascii="Times New Roman" w:eastAsia="Times New Roman" w:hAnsi="Times New Roman" w:cs="Times New Roman"/>
                <w:b/>
                <w:bCs/>
                <w:sz w:val="18"/>
                <w:szCs w:val="18"/>
                <w:lang w:eastAsia="ru-RU"/>
              </w:rPr>
              <w:t>«</w:t>
            </w:r>
            <w:r w:rsidRPr="002F3780">
              <w:rPr>
                <w:rFonts w:ascii="Times New Roman" w:eastAsia="Times New Roman" w:hAnsi="Times New Roman" w:cs="Times New Roman"/>
                <w:b/>
                <w:bCs/>
                <w:sz w:val="18"/>
                <w:szCs w:val="18"/>
                <w:lang w:val="kk-KZ" w:eastAsia="ru-RU"/>
              </w:rPr>
              <w:t>Қанағаттанарлық</w:t>
            </w:r>
            <w:r w:rsidRPr="002F3780">
              <w:rPr>
                <w:rFonts w:ascii="Times New Roman" w:eastAsia="Times New Roman" w:hAnsi="Times New Roman" w:cs="Times New Roman"/>
                <w:b/>
                <w:bCs/>
                <w:sz w:val="18"/>
                <w:szCs w:val="18"/>
                <w:lang w:eastAsia="ru-RU"/>
              </w:rPr>
              <w:t>»</w:t>
            </w:r>
            <w:r w:rsidRPr="002F3780">
              <w:rPr>
                <w:rFonts w:ascii="Times New Roman" w:eastAsia="Times New Roman" w:hAnsi="Times New Roman" w:cs="Times New Roman"/>
                <w:sz w:val="18"/>
                <w:szCs w:val="18"/>
                <w:lang w:eastAsia="ru-RU"/>
              </w:rPr>
              <w:t> </w:t>
            </w:r>
          </w:p>
        </w:tc>
        <w:tc>
          <w:tcPr>
            <w:tcW w:w="4536" w:type="dxa"/>
            <w:gridSpan w:val="2"/>
            <w:tcBorders>
              <w:top w:val="single" w:sz="6" w:space="0" w:color="auto"/>
              <w:left w:val="single" w:sz="6" w:space="0" w:color="auto"/>
              <w:bottom w:val="single" w:sz="6" w:space="0" w:color="auto"/>
              <w:right w:val="single" w:sz="6" w:space="0" w:color="auto"/>
            </w:tcBorders>
            <w:shd w:val="clear" w:color="auto" w:fill="D9E2F3"/>
            <w:hideMark/>
          </w:tcPr>
          <w:p w14:paraId="1DE52C44" w14:textId="77777777" w:rsidR="002F3780" w:rsidRPr="002F3780" w:rsidRDefault="002F3780" w:rsidP="002F3780">
            <w:pPr>
              <w:spacing w:after="0" w:line="240" w:lineRule="auto"/>
              <w:jc w:val="center"/>
              <w:textAlignment w:val="baseline"/>
              <w:rPr>
                <w:rFonts w:ascii="Times New Roman" w:eastAsia="Times New Roman" w:hAnsi="Times New Roman" w:cs="Times New Roman"/>
                <w:sz w:val="18"/>
                <w:szCs w:val="18"/>
                <w:lang w:eastAsia="ru-RU"/>
              </w:rPr>
            </w:pPr>
            <w:r w:rsidRPr="002F3780">
              <w:rPr>
                <w:rFonts w:ascii="Times New Roman" w:eastAsia="Times New Roman" w:hAnsi="Times New Roman" w:cs="Times New Roman"/>
                <w:b/>
                <w:bCs/>
                <w:sz w:val="18"/>
                <w:szCs w:val="18"/>
                <w:lang w:eastAsia="ru-RU"/>
              </w:rPr>
              <w:t>«</w:t>
            </w:r>
            <w:proofErr w:type="spellStart"/>
            <w:r w:rsidRPr="002F3780">
              <w:rPr>
                <w:rFonts w:ascii="Times New Roman" w:eastAsia="Times New Roman" w:hAnsi="Times New Roman" w:cs="Times New Roman"/>
                <w:b/>
                <w:bCs/>
                <w:sz w:val="18"/>
                <w:szCs w:val="18"/>
                <w:lang w:eastAsia="ru-RU"/>
              </w:rPr>
              <w:t>Қанағаттанарлықсыз</w:t>
            </w:r>
            <w:proofErr w:type="spellEnd"/>
            <w:r w:rsidRPr="002F3780">
              <w:rPr>
                <w:rFonts w:ascii="Times New Roman" w:eastAsia="Times New Roman" w:hAnsi="Times New Roman" w:cs="Times New Roman"/>
                <w:b/>
                <w:bCs/>
                <w:sz w:val="18"/>
                <w:szCs w:val="18"/>
                <w:lang w:eastAsia="ru-RU"/>
              </w:rPr>
              <w:t>»</w:t>
            </w:r>
            <w:r w:rsidRPr="002F3780">
              <w:rPr>
                <w:rFonts w:ascii="Times New Roman" w:eastAsia="Times New Roman" w:hAnsi="Times New Roman" w:cs="Times New Roman"/>
                <w:sz w:val="18"/>
                <w:szCs w:val="18"/>
                <w:lang w:eastAsia="ru-RU"/>
              </w:rPr>
              <w:t> </w:t>
            </w:r>
          </w:p>
        </w:tc>
      </w:tr>
      <w:tr w:rsidR="002F3780" w:rsidRPr="002F3780" w14:paraId="1659E64F" w14:textId="77777777" w:rsidTr="002F3780">
        <w:trPr>
          <w:trHeight w:val="279"/>
        </w:trPr>
        <w:tc>
          <w:tcPr>
            <w:tcW w:w="1237" w:type="dxa"/>
            <w:vMerge/>
            <w:tcBorders>
              <w:top w:val="nil"/>
              <w:left w:val="single" w:sz="6" w:space="0" w:color="auto"/>
              <w:bottom w:val="nil"/>
              <w:right w:val="single" w:sz="6" w:space="0" w:color="auto"/>
            </w:tcBorders>
            <w:vAlign w:val="center"/>
            <w:hideMark/>
          </w:tcPr>
          <w:p w14:paraId="57EFC7A3" w14:textId="77777777" w:rsidR="002F3780" w:rsidRPr="002F3780" w:rsidRDefault="002F3780" w:rsidP="002F3780">
            <w:pPr>
              <w:spacing w:after="0" w:line="256" w:lineRule="auto"/>
              <w:rPr>
                <w:rFonts w:ascii="Times New Roman" w:eastAsia="Times New Roman" w:hAnsi="Times New Roman" w:cs="Times New Roman"/>
                <w:sz w:val="18"/>
                <w:szCs w:val="18"/>
                <w:lang w:eastAsia="ru-RU"/>
              </w:rPr>
            </w:pPr>
          </w:p>
        </w:tc>
        <w:tc>
          <w:tcPr>
            <w:tcW w:w="1741" w:type="dxa"/>
            <w:vMerge/>
            <w:tcBorders>
              <w:top w:val="nil"/>
              <w:left w:val="single" w:sz="6" w:space="0" w:color="auto"/>
              <w:bottom w:val="nil"/>
              <w:right w:val="single" w:sz="6" w:space="0" w:color="auto"/>
            </w:tcBorders>
            <w:vAlign w:val="center"/>
            <w:hideMark/>
          </w:tcPr>
          <w:p w14:paraId="24CAAE87" w14:textId="77777777" w:rsidR="002F3780" w:rsidRPr="002F3780" w:rsidRDefault="002F3780" w:rsidP="002F3780">
            <w:pPr>
              <w:spacing w:after="0" w:line="256" w:lineRule="auto"/>
              <w:rPr>
                <w:rFonts w:ascii="Times New Roman" w:eastAsia="Times New Roman" w:hAnsi="Times New Roman" w:cs="Times New Roman"/>
                <w:sz w:val="18"/>
                <w:szCs w:val="18"/>
                <w:lang w:eastAsia="ru-RU"/>
              </w:rPr>
            </w:pPr>
          </w:p>
        </w:tc>
        <w:tc>
          <w:tcPr>
            <w:tcW w:w="3118" w:type="dxa"/>
            <w:tcBorders>
              <w:top w:val="single" w:sz="6" w:space="0" w:color="auto"/>
              <w:left w:val="single" w:sz="6" w:space="0" w:color="auto"/>
              <w:bottom w:val="single" w:sz="6" w:space="0" w:color="auto"/>
              <w:right w:val="single" w:sz="6" w:space="0" w:color="auto"/>
            </w:tcBorders>
            <w:shd w:val="clear" w:color="auto" w:fill="DBE5F1"/>
            <w:hideMark/>
          </w:tcPr>
          <w:p w14:paraId="0E96439E" w14:textId="77777777" w:rsidR="002F3780" w:rsidRPr="002F3780" w:rsidRDefault="002F3780" w:rsidP="002F3780">
            <w:pPr>
              <w:spacing w:after="0" w:line="240" w:lineRule="auto"/>
              <w:jc w:val="center"/>
              <w:textAlignment w:val="baseline"/>
              <w:rPr>
                <w:rFonts w:ascii="Times New Roman" w:eastAsia="Times New Roman" w:hAnsi="Times New Roman" w:cs="Times New Roman"/>
                <w:sz w:val="18"/>
                <w:szCs w:val="18"/>
                <w:lang w:eastAsia="ru-RU"/>
              </w:rPr>
            </w:pPr>
            <w:r w:rsidRPr="002F3780">
              <w:rPr>
                <w:rFonts w:ascii="Times New Roman" w:eastAsia="Times New Roman" w:hAnsi="Times New Roman" w:cs="Times New Roman"/>
                <w:b/>
                <w:bCs/>
                <w:sz w:val="18"/>
                <w:szCs w:val="18"/>
                <w:lang w:eastAsia="ru-RU"/>
              </w:rPr>
              <w:t>  90-100 % % (36-40 балл)</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35ACBE52" w14:textId="77777777" w:rsidR="002F3780" w:rsidRPr="002F3780" w:rsidRDefault="002F3780" w:rsidP="002F3780">
            <w:pPr>
              <w:spacing w:after="0" w:line="240" w:lineRule="auto"/>
              <w:jc w:val="center"/>
              <w:textAlignment w:val="baseline"/>
              <w:rPr>
                <w:rFonts w:ascii="Times New Roman" w:eastAsia="Times New Roman" w:hAnsi="Times New Roman" w:cs="Times New Roman"/>
                <w:sz w:val="18"/>
                <w:szCs w:val="18"/>
                <w:lang w:eastAsia="ru-RU"/>
              </w:rPr>
            </w:pPr>
            <w:r w:rsidRPr="002F3780">
              <w:rPr>
                <w:rFonts w:ascii="Times New Roman" w:eastAsia="Times New Roman" w:hAnsi="Times New Roman" w:cs="Times New Roman"/>
                <w:b/>
                <w:bCs/>
                <w:sz w:val="18"/>
                <w:szCs w:val="18"/>
                <w:lang w:eastAsia="ru-RU"/>
              </w:rPr>
              <w:t>  70-89% (28-35 балл)</w:t>
            </w:r>
          </w:p>
        </w:tc>
        <w:tc>
          <w:tcPr>
            <w:tcW w:w="2410" w:type="dxa"/>
            <w:tcBorders>
              <w:top w:val="single" w:sz="6" w:space="0" w:color="auto"/>
              <w:left w:val="single" w:sz="6" w:space="0" w:color="auto"/>
              <w:bottom w:val="single" w:sz="6" w:space="0" w:color="auto"/>
              <w:right w:val="single" w:sz="6" w:space="0" w:color="auto"/>
            </w:tcBorders>
            <w:shd w:val="clear" w:color="auto" w:fill="DBE5F1"/>
            <w:hideMark/>
          </w:tcPr>
          <w:p w14:paraId="3F0E12ED" w14:textId="77777777" w:rsidR="002F3780" w:rsidRPr="002F3780" w:rsidRDefault="002F3780" w:rsidP="002F3780">
            <w:pPr>
              <w:spacing w:after="0" w:line="240" w:lineRule="auto"/>
              <w:jc w:val="center"/>
              <w:textAlignment w:val="baseline"/>
              <w:rPr>
                <w:rFonts w:ascii="Times New Roman" w:eastAsia="Times New Roman" w:hAnsi="Times New Roman" w:cs="Times New Roman"/>
                <w:sz w:val="18"/>
                <w:szCs w:val="18"/>
                <w:lang w:eastAsia="ru-RU"/>
              </w:rPr>
            </w:pPr>
            <w:r w:rsidRPr="002F3780">
              <w:rPr>
                <w:rFonts w:ascii="Times New Roman" w:eastAsia="Times New Roman" w:hAnsi="Times New Roman" w:cs="Times New Roman"/>
                <w:b/>
                <w:bCs/>
                <w:sz w:val="18"/>
                <w:szCs w:val="18"/>
                <w:lang w:eastAsia="ru-RU"/>
              </w:rPr>
              <w:t>50-69% (20-27 балл)</w:t>
            </w:r>
          </w:p>
        </w:tc>
        <w:tc>
          <w:tcPr>
            <w:tcW w:w="2552" w:type="dxa"/>
            <w:tcBorders>
              <w:top w:val="single" w:sz="6" w:space="0" w:color="auto"/>
              <w:left w:val="single" w:sz="6" w:space="0" w:color="auto"/>
              <w:bottom w:val="single" w:sz="6" w:space="0" w:color="auto"/>
              <w:right w:val="single" w:sz="6" w:space="0" w:color="auto"/>
            </w:tcBorders>
            <w:shd w:val="clear" w:color="auto" w:fill="D9E2F3"/>
            <w:hideMark/>
          </w:tcPr>
          <w:p w14:paraId="19F8DE59" w14:textId="77777777" w:rsidR="002F3780" w:rsidRPr="002F3780" w:rsidRDefault="002F3780" w:rsidP="002F3780">
            <w:pPr>
              <w:spacing w:after="0" w:line="240" w:lineRule="auto"/>
              <w:jc w:val="center"/>
              <w:textAlignment w:val="baseline"/>
              <w:rPr>
                <w:rFonts w:ascii="Times New Roman" w:eastAsia="Times New Roman" w:hAnsi="Times New Roman" w:cs="Times New Roman"/>
                <w:sz w:val="18"/>
                <w:szCs w:val="18"/>
                <w:lang w:eastAsia="ru-RU"/>
              </w:rPr>
            </w:pPr>
            <w:r w:rsidRPr="002F3780">
              <w:rPr>
                <w:rFonts w:ascii="Times New Roman" w:eastAsia="Times New Roman" w:hAnsi="Times New Roman" w:cs="Times New Roman"/>
                <w:b/>
                <w:bCs/>
                <w:sz w:val="18"/>
                <w:szCs w:val="18"/>
                <w:lang w:eastAsia="ru-RU"/>
              </w:rPr>
              <w:t>25-49% (10-19 балл)</w:t>
            </w:r>
          </w:p>
        </w:tc>
        <w:tc>
          <w:tcPr>
            <w:tcW w:w="1984" w:type="dxa"/>
            <w:tcBorders>
              <w:top w:val="single" w:sz="6" w:space="0" w:color="auto"/>
              <w:left w:val="single" w:sz="6" w:space="0" w:color="auto"/>
              <w:bottom w:val="single" w:sz="6" w:space="0" w:color="auto"/>
              <w:right w:val="single" w:sz="6" w:space="0" w:color="auto"/>
            </w:tcBorders>
            <w:shd w:val="clear" w:color="auto" w:fill="D9E2F3"/>
            <w:hideMark/>
          </w:tcPr>
          <w:p w14:paraId="7B76C469" w14:textId="77777777" w:rsidR="002F3780" w:rsidRPr="002F3780" w:rsidRDefault="002F3780" w:rsidP="002F3780">
            <w:pPr>
              <w:spacing w:after="0" w:line="240" w:lineRule="auto"/>
              <w:jc w:val="center"/>
              <w:textAlignment w:val="baseline"/>
              <w:rPr>
                <w:rFonts w:ascii="Times New Roman" w:eastAsia="Times New Roman" w:hAnsi="Times New Roman" w:cs="Times New Roman"/>
                <w:sz w:val="18"/>
                <w:szCs w:val="18"/>
                <w:lang w:eastAsia="ru-RU"/>
              </w:rPr>
            </w:pPr>
            <w:r w:rsidRPr="002F3780">
              <w:rPr>
                <w:rFonts w:ascii="Times New Roman" w:eastAsia="Times New Roman" w:hAnsi="Times New Roman" w:cs="Times New Roman"/>
                <w:b/>
                <w:bCs/>
                <w:sz w:val="18"/>
                <w:szCs w:val="18"/>
                <w:lang w:eastAsia="ru-RU"/>
              </w:rPr>
              <w:t>0-24% (0-9 балл)</w:t>
            </w:r>
          </w:p>
        </w:tc>
      </w:tr>
      <w:tr w:rsidR="002F3780" w:rsidRPr="00E87678" w14:paraId="18C64A72" w14:textId="77777777" w:rsidTr="002F3780">
        <w:trPr>
          <w:trHeight w:val="252"/>
        </w:trPr>
        <w:tc>
          <w:tcPr>
            <w:tcW w:w="1237" w:type="dxa"/>
            <w:tcBorders>
              <w:top w:val="single" w:sz="6" w:space="0" w:color="auto"/>
              <w:left w:val="single" w:sz="6" w:space="0" w:color="auto"/>
              <w:bottom w:val="outset" w:sz="6" w:space="0" w:color="auto"/>
              <w:right w:val="single" w:sz="6" w:space="0" w:color="auto"/>
            </w:tcBorders>
            <w:hideMark/>
          </w:tcPr>
          <w:p w14:paraId="11E52969" w14:textId="77777777" w:rsidR="002F3780" w:rsidRPr="002F3780" w:rsidRDefault="002F3780" w:rsidP="002F3780">
            <w:pPr>
              <w:spacing w:after="0" w:line="240" w:lineRule="auto"/>
              <w:textAlignment w:val="baseline"/>
              <w:rPr>
                <w:rFonts w:ascii="Times New Roman" w:eastAsia="Times New Roman" w:hAnsi="Times New Roman" w:cs="Times New Roman"/>
                <w:b/>
                <w:bCs/>
                <w:sz w:val="18"/>
                <w:szCs w:val="18"/>
                <w:lang w:val="kk-KZ" w:eastAsia="ru-RU"/>
              </w:rPr>
            </w:pPr>
            <w:r w:rsidRPr="002F3780">
              <w:rPr>
                <w:rFonts w:ascii="Times New Roman" w:eastAsia="Times New Roman" w:hAnsi="Times New Roman" w:cs="Times New Roman"/>
                <w:b/>
                <w:bCs/>
                <w:sz w:val="18"/>
                <w:szCs w:val="18"/>
                <w:lang w:val="kk-KZ" w:eastAsia="ru-RU"/>
              </w:rPr>
              <w:t>3 сұрақ</w:t>
            </w:r>
          </w:p>
          <w:p w14:paraId="1F726A47" w14:textId="77777777" w:rsidR="002F3780" w:rsidRPr="002F3780" w:rsidRDefault="002F3780" w:rsidP="002F3780">
            <w:pPr>
              <w:spacing w:after="0" w:line="240" w:lineRule="auto"/>
              <w:textAlignment w:val="baseline"/>
              <w:rPr>
                <w:rFonts w:ascii="Times New Roman" w:eastAsia="Times New Roman" w:hAnsi="Times New Roman" w:cs="Times New Roman"/>
                <w:b/>
                <w:bCs/>
                <w:sz w:val="18"/>
                <w:szCs w:val="18"/>
                <w:lang w:eastAsia="ru-RU"/>
              </w:rPr>
            </w:pPr>
            <w:r w:rsidRPr="002F3780">
              <w:rPr>
                <w:rFonts w:ascii="Times New Roman" w:eastAsia="QOVFH+ArialMT" w:hAnsi="Times New Roman" w:cs="Times New Roman"/>
                <w:b/>
                <w:bCs/>
                <w:sz w:val="18"/>
                <w:szCs w:val="18"/>
                <w:lang w:val="kk-KZ"/>
              </w:rPr>
              <w:t>40 балл</w:t>
            </w:r>
          </w:p>
        </w:tc>
        <w:tc>
          <w:tcPr>
            <w:tcW w:w="1741" w:type="dxa"/>
            <w:tcBorders>
              <w:top w:val="single" w:sz="6" w:space="0" w:color="auto"/>
              <w:left w:val="single" w:sz="6" w:space="0" w:color="auto"/>
              <w:bottom w:val="single" w:sz="6" w:space="0" w:color="auto"/>
              <w:right w:val="single" w:sz="6" w:space="0" w:color="auto"/>
            </w:tcBorders>
            <w:hideMark/>
          </w:tcPr>
          <w:p w14:paraId="0363E410"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proofErr w:type="spellStart"/>
            <w:r w:rsidRPr="002F3780">
              <w:rPr>
                <w:rFonts w:ascii="Times New Roman" w:eastAsia="Times New Roman" w:hAnsi="Times New Roman" w:cs="Times New Roman"/>
                <w:sz w:val="18"/>
                <w:szCs w:val="18"/>
                <w:lang w:eastAsia="ru-RU"/>
              </w:rPr>
              <w:t>Таңдалған</w:t>
            </w:r>
            <w:proofErr w:type="spellEnd"/>
            <w:r w:rsidRPr="002F3780">
              <w:rPr>
                <w:rFonts w:ascii="Times New Roman" w:eastAsia="Times New Roman" w:hAnsi="Times New Roman" w:cs="Times New Roman"/>
                <w:sz w:val="18"/>
                <w:szCs w:val="18"/>
                <w:lang w:eastAsia="ru-RU"/>
              </w:rPr>
              <w:t xml:space="preserve"> </w:t>
            </w:r>
            <w:proofErr w:type="spellStart"/>
            <w:r w:rsidRPr="002F3780">
              <w:rPr>
                <w:rFonts w:ascii="Times New Roman" w:eastAsia="Times New Roman" w:hAnsi="Times New Roman" w:cs="Times New Roman"/>
                <w:sz w:val="18"/>
                <w:szCs w:val="18"/>
                <w:lang w:eastAsia="ru-RU"/>
              </w:rPr>
              <w:t>әдістеменің</w:t>
            </w:r>
            <w:proofErr w:type="spellEnd"/>
            <w:r w:rsidRPr="002F3780">
              <w:rPr>
                <w:rFonts w:ascii="Times New Roman" w:eastAsia="Times New Roman" w:hAnsi="Times New Roman" w:cs="Times New Roman"/>
                <w:sz w:val="18"/>
                <w:szCs w:val="18"/>
                <w:lang w:eastAsia="ru-RU"/>
              </w:rPr>
              <w:t xml:space="preserve"> </w:t>
            </w:r>
            <w:proofErr w:type="spellStart"/>
            <w:r w:rsidRPr="002F3780">
              <w:rPr>
                <w:rFonts w:ascii="Times New Roman" w:eastAsia="Times New Roman" w:hAnsi="Times New Roman" w:cs="Times New Roman"/>
                <w:sz w:val="18"/>
                <w:szCs w:val="18"/>
                <w:lang w:eastAsia="ru-RU"/>
              </w:rPr>
              <w:t>ұсынылған</w:t>
            </w:r>
            <w:proofErr w:type="spellEnd"/>
            <w:r w:rsidRPr="002F3780">
              <w:rPr>
                <w:rFonts w:ascii="Times New Roman" w:eastAsia="Times New Roman" w:hAnsi="Times New Roman" w:cs="Times New Roman"/>
                <w:sz w:val="18"/>
                <w:szCs w:val="18"/>
                <w:lang w:eastAsia="ru-RU"/>
              </w:rPr>
              <w:t xml:space="preserve"> </w:t>
            </w:r>
            <w:proofErr w:type="spellStart"/>
            <w:r w:rsidRPr="002F3780">
              <w:rPr>
                <w:rFonts w:ascii="Times New Roman" w:eastAsia="Times New Roman" w:hAnsi="Times New Roman" w:cs="Times New Roman"/>
                <w:sz w:val="18"/>
                <w:szCs w:val="18"/>
                <w:lang w:eastAsia="ru-RU"/>
              </w:rPr>
              <w:t>практикалық</w:t>
            </w:r>
            <w:proofErr w:type="spellEnd"/>
            <w:r w:rsidRPr="002F3780">
              <w:rPr>
                <w:rFonts w:ascii="Times New Roman" w:eastAsia="Times New Roman" w:hAnsi="Times New Roman" w:cs="Times New Roman"/>
                <w:sz w:val="18"/>
                <w:szCs w:val="18"/>
                <w:lang w:eastAsia="ru-RU"/>
              </w:rPr>
              <w:t xml:space="preserve"> </w:t>
            </w:r>
            <w:r w:rsidRPr="002F3780">
              <w:rPr>
                <w:rFonts w:ascii="Times New Roman" w:eastAsia="Times New Roman" w:hAnsi="Times New Roman" w:cs="Times New Roman"/>
                <w:sz w:val="18"/>
                <w:szCs w:val="18"/>
                <w:lang w:val="kk-KZ" w:eastAsia="ru-RU"/>
              </w:rPr>
              <w:t xml:space="preserve">және лабораториялық </w:t>
            </w:r>
            <w:proofErr w:type="spellStart"/>
            <w:r w:rsidRPr="002F3780">
              <w:rPr>
                <w:rFonts w:ascii="Times New Roman" w:eastAsia="Times New Roman" w:hAnsi="Times New Roman" w:cs="Times New Roman"/>
                <w:sz w:val="18"/>
                <w:szCs w:val="18"/>
                <w:lang w:eastAsia="ru-RU"/>
              </w:rPr>
              <w:t>тапсырмаға</w:t>
            </w:r>
            <w:proofErr w:type="spellEnd"/>
            <w:r w:rsidRPr="002F3780">
              <w:rPr>
                <w:rFonts w:ascii="Times New Roman" w:eastAsia="Times New Roman" w:hAnsi="Times New Roman" w:cs="Times New Roman"/>
                <w:sz w:val="18"/>
                <w:szCs w:val="18"/>
                <w:lang w:eastAsia="ru-RU"/>
              </w:rPr>
              <w:t xml:space="preserve"> </w:t>
            </w:r>
            <w:proofErr w:type="spellStart"/>
            <w:r w:rsidRPr="002F3780">
              <w:rPr>
                <w:rFonts w:ascii="Times New Roman" w:eastAsia="Times New Roman" w:hAnsi="Times New Roman" w:cs="Times New Roman"/>
                <w:sz w:val="18"/>
                <w:szCs w:val="18"/>
                <w:lang w:eastAsia="ru-RU"/>
              </w:rPr>
              <w:t>қолданылуын</w:t>
            </w:r>
            <w:proofErr w:type="spellEnd"/>
            <w:r w:rsidRPr="002F3780">
              <w:rPr>
                <w:rFonts w:ascii="Times New Roman" w:eastAsia="Times New Roman" w:hAnsi="Times New Roman" w:cs="Times New Roman"/>
                <w:sz w:val="18"/>
                <w:szCs w:val="18"/>
                <w:lang w:eastAsia="ru-RU"/>
              </w:rPr>
              <w:t xml:space="preserve"> </w:t>
            </w:r>
            <w:proofErr w:type="spellStart"/>
            <w:r w:rsidRPr="002F3780">
              <w:rPr>
                <w:rFonts w:ascii="Times New Roman" w:eastAsia="Times New Roman" w:hAnsi="Times New Roman" w:cs="Times New Roman"/>
                <w:sz w:val="18"/>
                <w:szCs w:val="18"/>
                <w:lang w:eastAsia="ru-RU"/>
              </w:rPr>
              <w:t>бағалау</w:t>
            </w:r>
            <w:proofErr w:type="spellEnd"/>
            <w:r w:rsidRPr="002F3780">
              <w:rPr>
                <w:rFonts w:ascii="Times New Roman" w:eastAsia="Times New Roman" w:hAnsi="Times New Roman" w:cs="Times New Roman"/>
                <w:sz w:val="18"/>
                <w:szCs w:val="18"/>
                <w:lang w:eastAsia="ru-RU"/>
              </w:rPr>
              <w:t xml:space="preserve"> </w:t>
            </w:r>
            <w:proofErr w:type="spellStart"/>
            <w:r w:rsidRPr="002F3780">
              <w:rPr>
                <w:rFonts w:ascii="Times New Roman" w:eastAsia="Times New Roman" w:hAnsi="Times New Roman" w:cs="Times New Roman"/>
                <w:sz w:val="18"/>
                <w:szCs w:val="18"/>
                <w:lang w:eastAsia="ru-RU"/>
              </w:rPr>
              <w:t>және</w:t>
            </w:r>
            <w:proofErr w:type="spellEnd"/>
            <w:r w:rsidRPr="002F3780">
              <w:rPr>
                <w:rFonts w:ascii="Times New Roman" w:eastAsia="Times New Roman" w:hAnsi="Times New Roman" w:cs="Times New Roman"/>
                <w:sz w:val="18"/>
                <w:szCs w:val="18"/>
                <w:lang w:eastAsia="ru-RU"/>
              </w:rPr>
              <w:t xml:space="preserve"> </w:t>
            </w:r>
            <w:proofErr w:type="spellStart"/>
            <w:r w:rsidRPr="002F3780">
              <w:rPr>
                <w:rFonts w:ascii="Times New Roman" w:eastAsia="Times New Roman" w:hAnsi="Times New Roman" w:cs="Times New Roman"/>
                <w:sz w:val="18"/>
                <w:szCs w:val="18"/>
                <w:lang w:eastAsia="ru-RU"/>
              </w:rPr>
              <w:t>талдау</w:t>
            </w:r>
            <w:proofErr w:type="spellEnd"/>
            <w:r w:rsidRPr="002F3780">
              <w:rPr>
                <w:rFonts w:ascii="Times New Roman" w:eastAsia="Times New Roman" w:hAnsi="Times New Roman" w:cs="Times New Roman"/>
                <w:sz w:val="18"/>
                <w:szCs w:val="18"/>
                <w:lang w:eastAsia="ru-RU"/>
              </w:rPr>
              <w:t xml:space="preserve">, </w:t>
            </w:r>
            <w:proofErr w:type="spellStart"/>
            <w:r w:rsidRPr="002F3780">
              <w:rPr>
                <w:rFonts w:ascii="Times New Roman" w:eastAsia="Times New Roman" w:hAnsi="Times New Roman" w:cs="Times New Roman"/>
                <w:sz w:val="18"/>
                <w:szCs w:val="18"/>
                <w:lang w:eastAsia="ru-RU"/>
              </w:rPr>
              <w:t>алынған</w:t>
            </w:r>
            <w:proofErr w:type="spellEnd"/>
            <w:r w:rsidRPr="002F3780">
              <w:rPr>
                <w:rFonts w:ascii="Times New Roman" w:eastAsia="Times New Roman" w:hAnsi="Times New Roman" w:cs="Times New Roman"/>
                <w:sz w:val="18"/>
                <w:szCs w:val="18"/>
                <w:lang w:eastAsia="ru-RU"/>
              </w:rPr>
              <w:t xml:space="preserve"> </w:t>
            </w:r>
            <w:proofErr w:type="spellStart"/>
            <w:r w:rsidRPr="002F3780">
              <w:rPr>
                <w:rFonts w:ascii="Times New Roman" w:eastAsia="Times New Roman" w:hAnsi="Times New Roman" w:cs="Times New Roman"/>
                <w:sz w:val="18"/>
                <w:szCs w:val="18"/>
                <w:lang w:eastAsia="ru-RU"/>
              </w:rPr>
              <w:t>нәтижені</w:t>
            </w:r>
            <w:proofErr w:type="spellEnd"/>
            <w:r w:rsidRPr="002F3780">
              <w:rPr>
                <w:rFonts w:ascii="Times New Roman" w:eastAsia="Times New Roman" w:hAnsi="Times New Roman" w:cs="Times New Roman"/>
                <w:sz w:val="18"/>
                <w:szCs w:val="18"/>
                <w:lang w:eastAsia="ru-RU"/>
              </w:rPr>
              <w:t xml:space="preserve"> </w:t>
            </w:r>
            <w:proofErr w:type="spellStart"/>
            <w:r w:rsidRPr="002F3780">
              <w:rPr>
                <w:rFonts w:ascii="Times New Roman" w:eastAsia="Times New Roman" w:hAnsi="Times New Roman" w:cs="Times New Roman"/>
                <w:sz w:val="18"/>
                <w:szCs w:val="18"/>
                <w:lang w:eastAsia="ru-RU"/>
              </w:rPr>
              <w:t>негіздеу</w:t>
            </w:r>
            <w:proofErr w:type="spellEnd"/>
          </w:p>
        </w:tc>
        <w:tc>
          <w:tcPr>
            <w:tcW w:w="3118" w:type="dxa"/>
            <w:tcBorders>
              <w:top w:val="single" w:sz="6" w:space="0" w:color="auto"/>
              <w:left w:val="single" w:sz="6" w:space="0" w:color="auto"/>
              <w:bottom w:val="single" w:sz="6" w:space="0" w:color="auto"/>
              <w:right w:val="single" w:sz="6" w:space="0" w:color="auto"/>
            </w:tcBorders>
            <w:hideMark/>
          </w:tcPr>
          <w:p w14:paraId="2A30EB1E"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 xml:space="preserve">Белгілі бір тақырып бойынша əдістер мен технологияларды интеграциялау, негіздеу жəне талдау, жауапты құрылымдау, </w:t>
            </w:r>
          </w:p>
          <w:p w14:paraId="31B8A54E"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Ақпараттық коммуникациялық технологиялар мен теорияны интеграциялауы және талдауы нақты, жоғары деңгейде.</w:t>
            </w:r>
          </w:p>
          <w:p w14:paraId="13AA7F26"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Тұжырымдарды талдау қабілетінің болуы, жауаптар мысалдармен жəне көрнекі материалдармен, оның ішінде білім алушының өз тəжірибесінен суреттеледі</w:t>
            </w:r>
          </w:p>
          <w:p w14:paraId="0EDC982B"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Анализдер мен басқа да зерттеулер нәтижелерін еркін баяндайды және өте күрделі ситуациялық тапсырмаларды шешеді;</w:t>
            </w:r>
          </w:p>
          <w:p w14:paraId="3FC66869"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 xml:space="preserve">Ғылыми ұстанымды және қолданылған әдістеме мен технологияны дәйекті, қисынды және дұрыс негіздейді, </w:t>
            </w:r>
          </w:p>
          <w:p w14:paraId="39A0663A"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Лабораториялық және инструментальдік зерттеулерді жоғары ғылыми-әдістемелік деңгейде орындай алатынын көрсете алады.</w:t>
            </w:r>
          </w:p>
        </w:tc>
        <w:tc>
          <w:tcPr>
            <w:tcW w:w="2835" w:type="dxa"/>
            <w:tcBorders>
              <w:top w:val="single" w:sz="6" w:space="0" w:color="auto"/>
              <w:left w:val="single" w:sz="6" w:space="0" w:color="auto"/>
              <w:bottom w:val="single" w:sz="6" w:space="0" w:color="auto"/>
              <w:right w:val="single" w:sz="6" w:space="0" w:color="auto"/>
            </w:tcBorders>
          </w:tcPr>
          <w:p w14:paraId="597E8FFE"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Білімдерін практикалық және лабораториялық тапсырмаға қолдану барысында елеусіз қателіктер жібереді, ғылыми-техникалық терминдерді қолдануы нақты емес.</w:t>
            </w:r>
          </w:p>
          <w:p w14:paraId="6766E3B4"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Ақпараттық коммуникациялық технологиялар мен теорияны интеграциялауы және талдауы нақты емес.</w:t>
            </w:r>
          </w:p>
          <w:p w14:paraId="713A67D3"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Лабораториялық және инструментальдік зерттеулерді жоғары ғылыми-әдістемелік деңгейде орындауында елеусіз қателіктері кездеседі.</w:t>
            </w:r>
          </w:p>
          <w:p w14:paraId="68ADF805"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p>
          <w:p w14:paraId="7510C715"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p>
        </w:tc>
        <w:tc>
          <w:tcPr>
            <w:tcW w:w="2410" w:type="dxa"/>
            <w:tcBorders>
              <w:top w:val="single" w:sz="6" w:space="0" w:color="auto"/>
              <w:left w:val="single" w:sz="6" w:space="0" w:color="auto"/>
              <w:bottom w:val="single" w:sz="6" w:space="0" w:color="auto"/>
              <w:right w:val="single" w:sz="6" w:space="0" w:color="auto"/>
            </w:tcBorders>
          </w:tcPr>
          <w:p w14:paraId="1FB266B8"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Қарастырылып отырған ғылыми құбылыстардың заңдылықтары мен принциптерінің үстірт негіздемесі, оқу бағдарламасына сəйкес материалдың негізгі көлемін оның дербес көбеюіндегі қиындықтармен жəне жетекші сұрақтардың талабымен əлсіз қолдану.</w:t>
            </w:r>
          </w:p>
          <w:p w14:paraId="1A1B5E83"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Ақпараттық коммуникациялық технологиялар мен теорияны интеграциялауы және талдауы әлсіз.</w:t>
            </w:r>
          </w:p>
          <w:p w14:paraId="27058DE0"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Практикалық және инструментальдік зерттеулерді жоғары ғылыми-әдістемелік деңгейде орындауы әлсіз.</w:t>
            </w:r>
          </w:p>
          <w:p w14:paraId="1B208C64"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p>
        </w:tc>
        <w:tc>
          <w:tcPr>
            <w:tcW w:w="2552" w:type="dxa"/>
            <w:tcBorders>
              <w:top w:val="single" w:sz="6" w:space="0" w:color="auto"/>
              <w:left w:val="single" w:sz="6" w:space="0" w:color="auto"/>
              <w:bottom w:val="single" w:sz="6" w:space="0" w:color="auto"/>
              <w:right w:val="single" w:sz="6" w:space="0" w:color="auto"/>
            </w:tcBorders>
          </w:tcPr>
          <w:p w14:paraId="4AB68CC7"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Ақпараттық коммуникациялық технологиялар мен теорияны интеграциялауы және талдауы өте әлсіз және түсініксіз</w:t>
            </w:r>
          </w:p>
          <w:p w14:paraId="58438DD3"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Лабораториялық және инструментальдік зерттеулерді жоғары ғылыми-әдістемелік деңгейде орындауы да өте әлсіз және түсініксіз.</w:t>
            </w:r>
          </w:p>
          <w:p w14:paraId="32A4C832"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Тапсырма өрескел қателіктермен орындалады, сұрақтарға жауаптарды дұрыс бере  алмайды, тұжырымдамалық материалдар мен дәлелдерді нашар пайдаланылды.</w:t>
            </w:r>
          </w:p>
          <w:p w14:paraId="76A0F942"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p>
        </w:tc>
        <w:tc>
          <w:tcPr>
            <w:tcW w:w="1984" w:type="dxa"/>
            <w:tcBorders>
              <w:top w:val="single" w:sz="6" w:space="0" w:color="auto"/>
              <w:left w:val="single" w:sz="6" w:space="0" w:color="auto"/>
              <w:bottom w:val="single" w:sz="6" w:space="0" w:color="auto"/>
              <w:right w:val="single" w:sz="6" w:space="0" w:color="auto"/>
            </w:tcBorders>
          </w:tcPr>
          <w:p w14:paraId="188743AD"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 xml:space="preserve">Мысалдар келтіруде, көрнекі материалдарды қолдануда </w:t>
            </w:r>
          </w:p>
          <w:p w14:paraId="183C1081"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 xml:space="preserve">ақпараттық коммуникациялық технологиялар мен теорияны интеграциялауы мен жоқ, қолдану қабілетінің болмауы; </w:t>
            </w:r>
          </w:p>
          <w:p w14:paraId="5351D15F"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Тапсырманы орындай алмаған, қойылған сұрақтарға жауаптар жоқ, талдау материалдары мен құралдарды пайдалана алмайды.</w:t>
            </w:r>
          </w:p>
          <w:p w14:paraId="04D9FF4F"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r w:rsidRPr="002F3780">
              <w:rPr>
                <w:rFonts w:ascii="Times New Roman" w:eastAsia="Times New Roman" w:hAnsi="Times New Roman" w:cs="Times New Roman"/>
                <w:sz w:val="18"/>
                <w:szCs w:val="18"/>
                <w:lang w:val="kk-KZ" w:eastAsia="ru-RU"/>
              </w:rPr>
              <w:t>Қорытынды бақылау жүргізу қағидаларын жасай алмайды.</w:t>
            </w:r>
          </w:p>
          <w:p w14:paraId="3A242C5A" w14:textId="77777777" w:rsidR="002F3780" w:rsidRPr="002F3780" w:rsidRDefault="002F3780" w:rsidP="002F3780">
            <w:pPr>
              <w:spacing w:after="0" w:line="240" w:lineRule="auto"/>
              <w:textAlignment w:val="baseline"/>
              <w:rPr>
                <w:rFonts w:ascii="Times New Roman" w:eastAsia="Times New Roman" w:hAnsi="Times New Roman" w:cs="Times New Roman"/>
                <w:sz w:val="18"/>
                <w:szCs w:val="18"/>
                <w:lang w:val="kk-KZ" w:eastAsia="ru-RU"/>
              </w:rPr>
            </w:pPr>
          </w:p>
        </w:tc>
      </w:tr>
    </w:tbl>
    <w:p w14:paraId="0A22B16A" w14:textId="77777777" w:rsidR="002F3780" w:rsidRPr="002F3780" w:rsidRDefault="002F3780" w:rsidP="002F3780">
      <w:pPr>
        <w:spacing w:after="0" w:line="240" w:lineRule="auto"/>
        <w:rPr>
          <w:rFonts w:ascii="Times New Roman" w:eastAsia="Calibri" w:hAnsi="Times New Roman" w:cs="Times New Roman"/>
          <w:sz w:val="18"/>
          <w:szCs w:val="18"/>
          <w:lang w:val="kk-KZ"/>
        </w:rPr>
      </w:pPr>
    </w:p>
    <w:p w14:paraId="6FFCD33F" w14:textId="77777777" w:rsidR="002F3780" w:rsidRPr="002F3780" w:rsidRDefault="002F3780" w:rsidP="002F3780">
      <w:pPr>
        <w:spacing w:after="0" w:line="240" w:lineRule="auto"/>
        <w:rPr>
          <w:rFonts w:ascii="Times New Roman" w:eastAsia="Calibri" w:hAnsi="Times New Roman" w:cs="Times New Roman"/>
          <w:sz w:val="18"/>
          <w:szCs w:val="18"/>
          <w:lang w:val="kk-KZ"/>
        </w:rPr>
      </w:pPr>
      <w:r w:rsidRPr="002F3780">
        <w:rPr>
          <w:rFonts w:ascii="Times New Roman" w:eastAsia="Calibri" w:hAnsi="Times New Roman" w:cs="Times New Roman"/>
          <w:sz w:val="18"/>
          <w:szCs w:val="18"/>
          <w:lang w:val="kk-KZ"/>
        </w:rPr>
        <w:t>Емтихан билеттері 3 сұрақтан тұрады. Дұрыс орындалған тапсырмалар үшін жалпы - 100 балл, оның ішінде бірінші сұраққа – 30 балл, екінші сұраққа - 30 балл, үшінші сұраққа - 40 балл.</w:t>
      </w:r>
    </w:p>
    <w:p w14:paraId="073741F4" w14:textId="12345F3C" w:rsidR="002B053C" w:rsidRPr="002F3780" w:rsidRDefault="002B053C" w:rsidP="002F3780">
      <w:pPr>
        <w:widowControl w:val="0"/>
        <w:autoSpaceDE w:val="0"/>
        <w:autoSpaceDN w:val="0"/>
        <w:spacing w:after="1" w:line="240" w:lineRule="auto"/>
        <w:rPr>
          <w:rFonts w:ascii="Times New Roman" w:eastAsia="Times New Roman" w:hAnsi="Times New Roman" w:cs="Times New Roman"/>
          <w:sz w:val="18"/>
          <w:szCs w:val="18"/>
          <w:lang w:val="kk-KZ"/>
        </w:rPr>
        <w:sectPr w:rsidR="002B053C" w:rsidRPr="002F3780" w:rsidSect="00330D21">
          <w:type w:val="continuous"/>
          <w:pgSz w:w="16840" w:h="11910" w:orient="landscape"/>
          <w:pgMar w:top="1134" w:right="1134" w:bottom="1134" w:left="1134" w:header="720" w:footer="720" w:gutter="0"/>
          <w:cols w:space="720"/>
          <w:docGrid w:linePitch="299"/>
        </w:sectPr>
      </w:pPr>
    </w:p>
    <w:p w14:paraId="3B548F29" w14:textId="77777777" w:rsidR="002B053C" w:rsidRDefault="002B053C" w:rsidP="00330D21">
      <w:pPr>
        <w:spacing w:after="0" w:line="240" w:lineRule="auto"/>
        <w:jc w:val="both"/>
        <w:rPr>
          <w:rFonts w:ascii="Times New Roman" w:hAnsi="Times New Roman" w:cs="Times New Roman"/>
          <w:sz w:val="24"/>
          <w:szCs w:val="24"/>
          <w:lang w:val="kk-KZ"/>
        </w:rPr>
      </w:pPr>
    </w:p>
    <w:p w14:paraId="3604F27C" w14:textId="77777777" w:rsidR="002B053C" w:rsidRPr="00BE27BF" w:rsidRDefault="002B053C" w:rsidP="00330D21">
      <w:pPr>
        <w:spacing w:after="0" w:line="240" w:lineRule="auto"/>
        <w:jc w:val="both"/>
        <w:rPr>
          <w:rFonts w:ascii="Times New Roman" w:hAnsi="Times New Roman" w:cs="Times New Roman"/>
          <w:sz w:val="24"/>
          <w:szCs w:val="24"/>
          <w:lang w:val="kk-KZ"/>
        </w:rPr>
      </w:pPr>
    </w:p>
    <w:p w14:paraId="3918515D" w14:textId="77777777" w:rsidR="00825155" w:rsidRPr="002B053C" w:rsidRDefault="006F5220" w:rsidP="00330D21">
      <w:pPr>
        <w:spacing w:after="0" w:line="240" w:lineRule="auto"/>
        <w:ind w:firstLine="709"/>
        <w:jc w:val="both"/>
        <w:rPr>
          <w:rFonts w:ascii="Times New Roman" w:hAnsi="Times New Roman" w:cs="Times New Roman"/>
          <w:b/>
          <w:bCs/>
          <w:sz w:val="24"/>
          <w:szCs w:val="24"/>
          <w:lang w:val="kk-KZ"/>
        </w:rPr>
      </w:pPr>
      <w:r w:rsidRPr="002B053C">
        <w:rPr>
          <w:rFonts w:ascii="Times New Roman" w:hAnsi="Times New Roman" w:cs="Times New Roman"/>
          <w:b/>
          <w:bCs/>
          <w:sz w:val="24"/>
          <w:szCs w:val="24"/>
          <w:lang w:val="kk-KZ"/>
        </w:rPr>
        <w:t>Емтиханға дайындыққа арналған әдебиеттер</w:t>
      </w:r>
      <w:r w:rsidR="00825155" w:rsidRPr="002B053C">
        <w:rPr>
          <w:rFonts w:ascii="Times New Roman" w:hAnsi="Times New Roman" w:cs="Times New Roman"/>
          <w:b/>
          <w:bCs/>
          <w:sz w:val="24"/>
          <w:szCs w:val="24"/>
          <w:lang w:val="kk-KZ"/>
        </w:rPr>
        <w:t>:</w:t>
      </w:r>
    </w:p>
    <w:p w14:paraId="74F635B9" w14:textId="77777777" w:rsidR="006F5220" w:rsidRPr="002B053C" w:rsidRDefault="006F5220" w:rsidP="00330D21">
      <w:pPr>
        <w:spacing w:after="0" w:line="240" w:lineRule="auto"/>
        <w:ind w:firstLine="709"/>
        <w:jc w:val="both"/>
        <w:rPr>
          <w:rFonts w:ascii="Times New Roman" w:hAnsi="Times New Roman" w:cs="Times New Roman"/>
          <w:sz w:val="24"/>
          <w:szCs w:val="24"/>
          <w:lang w:val="kk-KZ"/>
        </w:rPr>
      </w:pPr>
    </w:p>
    <w:p w14:paraId="2477EB5A" w14:textId="77777777" w:rsidR="008D6F08" w:rsidRPr="006D68F9" w:rsidRDefault="008D6F08" w:rsidP="00330D21">
      <w:pPr>
        <w:spacing w:after="0" w:line="240" w:lineRule="auto"/>
        <w:ind w:firstLine="709"/>
        <w:jc w:val="both"/>
        <w:rPr>
          <w:rFonts w:ascii="Times New Roman" w:hAnsi="Times New Roman" w:cs="Times New Roman"/>
          <w:sz w:val="24"/>
          <w:szCs w:val="24"/>
        </w:rPr>
      </w:pPr>
      <w:r w:rsidRPr="004929B3">
        <w:rPr>
          <w:rFonts w:ascii="Times New Roman" w:hAnsi="Times New Roman" w:cs="Times New Roman"/>
          <w:sz w:val="24"/>
          <w:szCs w:val="24"/>
          <w:lang w:val="kk-KZ"/>
        </w:rPr>
        <w:t>1.</w:t>
      </w:r>
      <w:r w:rsidRPr="004929B3">
        <w:rPr>
          <w:rFonts w:ascii="Times New Roman" w:hAnsi="Times New Roman" w:cs="Times New Roman"/>
          <w:sz w:val="24"/>
          <w:szCs w:val="24"/>
          <w:lang w:val="kk-KZ"/>
        </w:rPr>
        <w:tab/>
        <w:t xml:space="preserve">Торманов Н.Т., Тулеуханов С.Т. Адам физиологиясы. </w:t>
      </w:r>
      <w:r w:rsidRPr="006D68F9">
        <w:rPr>
          <w:rFonts w:ascii="Times New Roman" w:hAnsi="Times New Roman" w:cs="Times New Roman"/>
          <w:sz w:val="24"/>
          <w:szCs w:val="24"/>
        </w:rPr>
        <w:t>Алматы, «</w:t>
      </w:r>
      <w:proofErr w:type="spellStart"/>
      <w:r w:rsidRPr="006D68F9">
        <w:rPr>
          <w:rFonts w:ascii="Times New Roman" w:hAnsi="Times New Roman" w:cs="Times New Roman"/>
          <w:sz w:val="24"/>
          <w:szCs w:val="24"/>
        </w:rPr>
        <w:t>Қазақ</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университеті</w:t>
      </w:r>
      <w:proofErr w:type="spellEnd"/>
      <w:r w:rsidRPr="006D68F9">
        <w:rPr>
          <w:rFonts w:ascii="Times New Roman" w:hAnsi="Times New Roman" w:cs="Times New Roman"/>
          <w:sz w:val="24"/>
          <w:szCs w:val="24"/>
        </w:rPr>
        <w:t>» 2007ж.</w:t>
      </w:r>
    </w:p>
    <w:p w14:paraId="278C99F6" w14:textId="77777777" w:rsidR="008D6F08" w:rsidRPr="006D68F9" w:rsidRDefault="008D6F08" w:rsidP="00330D21">
      <w:pPr>
        <w:spacing w:after="0" w:line="240" w:lineRule="auto"/>
        <w:ind w:firstLine="709"/>
        <w:jc w:val="both"/>
        <w:rPr>
          <w:rFonts w:ascii="Times New Roman" w:hAnsi="Times New Roman" w:cs="Times New Roman"/>
          <w:sz w:val="24"/>
          <w:szCs w:val="24"/>
        </w:rPr>
      </w:pPr>
      <w:r w:rsidRPr="006D68F9">
        <w:rPr>
          <w:rFonts w:ascii="Times New Roman" w:hAnsi="Times New Roman" w:cs="Times New Roman"/>
          <w:sz w:val="24"/>
          <w:szCs w:val="24"/>
        </w:rPr>
        <w:t>2.</w:t>
      </w:r>
      <w:r w:rsidRPr="006D68F9">
        <w:rPr>
          <w:rFonts w:ascii="Times New Roman" w:hAnsi="Times New Roman" w:cs="Times New Roman"/>
          <w:sz w:val="24"/>
          <w:szCs w:val="24"/>
        </w:rPr>
        <w:tab/>
      </w:r>
      <w:proofErr w:type="spellStart"/>
      <w:r w:rsidRPr="006D68F9">
        <w:rPr>
          <w:rFonts w:ascii="Times New Roman" w:hAnsi="Times New Roman" w:cs="Times New Roman"/>
          <w:sz w:val="24"/>
          <w:szCs w:val="24"/>
        </w:rPr>
        <w:t>Тулеуханов</w:t>
      </w:r>
      <w:proofErr w:type="spellEnd"/>
      <w:r w:rsidRPr="006D68F9">
        <w:rPr>
          <w:rFonts w:ascii="Times New Roman" w:hAnsi="Times New Roman" w:cs="Times New Roman"/>
          <w:sz w:val="24"/>
          <w:szCs w:val="24"/>
        </w:rPr>
        <w:t xml:space="preserve"> С.Т., </w:t>
      </w:r>
      <w:proofErr w:type="spellStart"/>
      <w:r w:rsidRPr="006D68F9">
        <w:rPr>
          <w:rFonts w:ascii="Times New Roman" w:hAnsi="Times New Roman" w:cs="Times New Roman"/>
          <w:sz w:val="24"/>
          <w:szCs w:val="24"/>
        </w:rPr>
        <w:t>Торманов</w:t>
      </w:r>
      <w:proofErr w:type="spellEnd"/>
      <w:r w:rsidRPr="006D68F9">
        <w:rPr>
          <w:rFonts w:ascii="Times New Roman" w:hAnsi="Times New Roman" w:cs="Times New Roman"/>
          <w:sz w:val="24"/>
          <w:szCs w:val="24"/>
        </w:rPr>
        <w:t xml:space="preserve"> Н.Т Адам </w:t>
      </w:r>
      <w:proofErr w:type="spellStart"/>
      <w:r w:rsidRPr="006D68F9">
        <w:rPr>
          <w:rFonts w:ascii="Times New Roman" w:hAnsi="Times New Roman" w:cs="Times New Roman"/>
          <w:sz w:val="24"/>
          <w:szCs w:val="24"/>
        </w:rPr>
        <w:t>физиологиясы</w:t>
      </w:r>
      <w:proofErr w:type="spellEnd"/>
      <w:r w:rsidRPr="006D68F9">
        <w:rPr>
          <w:rFonts w:ascii="Times New Roman" w:hAnsi="Times New Roman" w:cs="Times New Roman"/>
          <w:sz w:val="24"/>
          <w:szCs w:val="24"/>
        </w:rPr>
        <w:t>. Алматы, «</w:t>
      </w:r>
      <w:proofErr w:type="spellStart"/>
      <w:r w:rsidRPr="006D68F9">
        <w:rPr>
          <w:rFonts w:ascii="Times New Roman" w:hAnsi="Times New Roman" w:cs="Times New Roman"/>
          <w:sz w:val="24"/>
          <w:szCs w:val="24"/>
        </w:rPr>
        <w:t>Қазақ</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Университеті</w:t>
      </w:r>
      <w:proofErr w:type="spellEnd"/>
      <w:r w:rsidRPr="006D68F9">
        <w:rPr>
          <w:rFonts w:ascii="Times New Roman" w:hAnsi="Times New Roman" w:cs="Times New Roman"/>
          <w:sz w:val="24"/>
          <w:szCs w:val="24"/>
        </w:rPr>
        <w:t>» 2010ж</w:t>
      </w:r>
    </w:p>
    <w:p w14:paraId="57FB4A08" w14:textId="77777777" w:rsidR="008D6F08" w:rsidRPr="006D68F9" w:rsidRDefault="008D6F08" w:rsidP="00330D21">
      <w:pPr>
        <w:spacing w:after="0" w:line="240" w:lineRule="auto"/>
        <w:ind w:firstLine="709"/>
        <w:jc w:val="both"/>
        <w:rPr>
          <w:rFonts w:ascii="Times New Roman" w:hAnsi="Times New Roman" w:cs="Times New Roman"/>
          <w:sz w:val="24"/>
          <w:szCs w:val="24"/>
        </w:rPr>
      </w:pPr>
      <w:r w:rsidRPr="006D68F9">
        <w:rPr>
          <w:rFonts w:ascii="Times New Roman" w:hAnsi="Times New Roman" w:cs="Times New Roman"/>
          <w:sz w:val="24"/>
          <w:szCs w:val="24"/>
        </w:rPr>
        <w:t>3.</w:t>
      </w:r>
      <w:r w:rsidRPr="006D68F9">
        <w:rPr>
          <w:rFonts w:ascii="Times New Roman" w:hAnsi="Times New Roman" w:cs="Times New Roman"/>
          <w:sz w:val="24"/>
          <w:szCs w:val="24"/>
        </w:rPr>
        <w:tab/>
      </w:r>
      <w:proofErr w:type="spellStart"/>
      <w:r w:rsidRPr="006D68F9">
        <w:rPr>
          <w:rFonts w:ascii="Times New Roman" w:hAnsi="Times New Roman" w:cs="Times New Roman"/>
          <w:sz w:val="24"/>
          <w:szCs w:val="24"/>
        </w:rPr>
        <w:t>Нұрғалиев</w:t>
      </w:r>
      <w:proofErr w:type="spellEnd"/>
      <w:r w:rsidRPr="006D68F9">
        <w:rPr>
          <w:rFonts w:ascii="Times New Roman" w:hAnsi="Times New Roman" w:cs="Times New Roman"/>
          <w:sz w:val="24"/>
          <w:szCs w:val="24"/>
        </w:rPr>
        <w:t xml:space="preserve"> Ж.Н., </w:t>
      </w:r>
      <w:proofErr w:type="spellStart"/>
      <w:r w:rsidRPr="006D68F9">
        <w:rPr>
          <w:rFonts w:ascii="Times New Roman" w:hAnsi="Times New Roman" w:cs="Times New Roman"/>
          <w:sz w:val="24"/>
          <w:szCs w:val="24"/>
        </w:rPr>
        <w:t>Нұрғалиева</w:t>
      </w:r>
      <w:proofErr w:type="spellEnd"/>
      <w:r w:rsidRPr="006D68F9">
        <w:rPr>
          <w:rFonts w:ascii="Times New Roman" w:hAnsi="Times New Roman" w:cs="Times New Roman"/>
          <w:sz w:val="24"/>
          <w:szCs w:val="24"/>
        </w:rPr>
        <w:t xml:space="preserve"> Қ.Ж. </w:t>
      </w:r>
      <w:proofErr w:type="spellStart"/>
      <w:r w:rsidRPr="006D68F9">
        <w:rPr>
          <w:rFonts w:ascii="Times New Roman" w:hAnsi="Times New Roman" w:cs="Times New Roman"/>
          <w:sz w:val="24"/>
          <w:szCs w:val="24"/>
        </w:rPr>
        <w:t>Қалыпты</w:t>
      </w:r>
      <w:proofErr w:type="spellEnd"/>
      <w:r w:rsidRPr="006D68F9">
        <w:rPr>
          <w:rFonts w:ascii="Times New Roman" w:hAnsi="Times New Roman" w:cs="Times New Roman"/>
          <w:sz w:val="24"/>
          <w:szCs w:val="24"/>
        </w:rPr>
        <w:t xml:space="preserve"> физиология </w:t>
      </w:r>
      <w:proofErr w:type="spellStart"/>
      <w:r w:rsidRPr="006D68F9">
        <w:rPr>
          <w:rFonts w:ascii="Times New Roman" w:hAnsi="Times New Roman" w:cs="Times New Roman"/>
          <w:sz w:val="24"/>
          <w:szCs w:val="24"/>
        </w:rPr>
        <w:t>бойынша</w:t>
      </w:r>
      <w:proofErr w:type="spellEnd"/>
      <w:r w:rsidRPr="006D68F9">
        <w:rPr>
          <w:rFonts w:ascii="Times New Roman" w:hAnsi="Times New Roman" w:cs="Times New Roman"/>
          <w:sz w:val="24"/>
          <w:szCs w:val="24"/>
        </w:rPr>
        <w:t xml:space="preserve"> практикум. – Алматы: </w:t>
      </w:r>
      <w:proofErr w:type="spellStart"/>
      <w:r w:rsidRPr="006D68F9">
        <w:rPr>
          <w:rFonts w:ascii="Times New Roman" w:hAnsi="Times New Roman" w:cs="Times New Roman"/>
          <w:sz w:val="24"/>
          <w:szCs w:val="24"/>
        </w:rPr>
        <w:t>Қазақ</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университеті</w:t>
      </w:r>
      <w:proofErr w:type="spellEnd"/>
      <w:r w:rsidRPr="006D68F9">
        <w:rPr>
          <w:rFonts w:ascii="Times New Roman" w:hAnsi="Times New Roman" w:cs="Times New Roman"/>
          <w:sz w:val="24"/>
          <w:szCs w:val="24"/>
        </w:rPr>
        <w:t>, 2004. – 125 б.</w:t>
      </w:r>
    </w:p>
    <w:p w14:paraId="5E5402AD" w14:textId="77777777" w:rsidR="008D6F08" w:rsidRPr="006D68F9" w:rsidRDefault="008D6F08" w:rsidP="00330D21">
      <w:pPr>
        <w:spacing w:after="0" w:line="240" w:lineRule="auto"/>
        <w:ind w:firstLine="709"/>
        <w:jc w:val="both"/>
        <w:rPr>
          <w:rFonts w:ascii="Times New Roman" w:hAnsi="Times New Roman" w:cs="Times New Roman"/>
          <w:sz w:val="24"/>
          <w:szCs w:val="24"/>
        </w:rPr>
      </w:pPr>
      <w:r w:rsidRPr="006D68F9">
        <w:rPr>
          <w:rFonts w:ascii="Times New Roman" w:hAnsi="Times New Roman" w:cs="Times New Roman"/>
          <w:sz w:val="24"/>
          <w:szCs w:val="24"/>
        </w:rPr>
        <w:t>4.</w:t>
      </w:r>
      <w:r w:rsidRPr="006D68F9">
        <w:rPr>
          <w:rFonts w:ascii="Times New Roman" w:hAnsi="Times New Roman" w:cs="Times New Roman"/>
          <w:sz w:val="24"/>
          <w:szCs w:val="24"/>
        </w:rPr>
        <w:tab/>
      </w:r>
      <w:proofErr w:type="spellStart"/>
      <w:r w:rsidRPr="006D68F9">
        <w:rPr>
          <w:rFonts w:ascii="Times New Roman" w:hAnsi="Times New Roman" w:cs="Times New Roman"/>
          <w:sz w:val="24"/>
          <w:szCs w:val="24"/>
        </w:rPr>
        <w:t>Торманов</w:t>
      </w:r>
      <w:proofErr w:type="spellEnd"/>
      <w:r w:rsidRPr="006D68F9">
        <w:rPr>
          <w:rFonts w:ascii="Times New Roman" w:hAnsi="Times New Roman" w:cs="Times New Roman"/>
          <w:sz w:val="24"/>
          <w:szCs w:val="24"/>
        </w:rPr>
        <w:t xml:space="preserve"> Н., </w:t>
      </w:r>
      <w:proofErr w:type="spellStart"/>
      <w:r w:rsidRPr="006D68F9">
        <w:rPr>
          <w:rFonts w:ascii="Times New Roman" w:hAnsi="Times New Roman" w:cs="Times New Roman"/>
          <w:sz w:val="24"/>
          <w:szCs w:val="24"/>
        </w:rPr>
        <w:t>Төлеуханов</w:t>
      </w:r>
      <w:proofErr w:type="spellEnd"/>
      <w:r w:rsidRPr="006D68F9">
        <w:rPr>
          <w:rFonts w:ascii="Times New Roman" w:hAnsi="Times New Roman" w:cs="Times New Roman"/>
          <w:sz w:val="24"/>
          <w:szCs w:val="24"/>
        </w:rPr>
        <w:t xml:space="preserve"> С.Т.  </w:t>
      </w:r>
      <w:proofErr w:type="spellStart"/>
      <w:r w:rsidRPr="006D68F9">
        <w:rPr>
          <w:rFonts w:ascii="Times New Roman" w:hAnsi="Times New Roman" w:cs="Times New Roman"/>
          <w:sz w:val="24"/>
          <w:szCs w:val="24"/>
        </w:rPr>
        <w:t>Ағзалардың</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қызметін</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реттеу</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және</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бейімделу</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механизмдері</w:t>
      </w:r>
      <w:proofErr w:type="spellEnd"/>
      <w:r w:rsidRPr="006D68F9">
        <w:rPr>
          <w:rFonts w:ascii="Times New Roman" w:hAnsi="Times New Roman" w:cs="Times New Roman"/>
          <w:sz w:val="24"/>
          <w:szCs w:val="24"/>
        </w:rPr>
        <w:t xml:space="preserve">. Алматы: </w:t>
      </w:r>
      <w:proofErr w:type="spellStart"/>
      <w:r w:rsidRPr="006D68F9">
        <w:rPr>
          <w:rFonts w:ascii="Times New Roman" w:hAnsi="Times New Roman" w:cs="Times New Roman"/>
          <w:sz w:val="24"/>
          <w:szCs w:val="24"/>
        </w:rPr>
        <w:t>Қазақ</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университеті</w:t>
      </w:r>
      <w:proofErr w:type="spellEnd"/>
      <w:r w:rsidRPr="006D68F9">
        <w:rPr>
          <w:rFonts w:ascii="Times New Roman" w:hAnsi="Times New Roman" w:cs="Times New Roman"/>
          <w:sz w:val="24"/>
          <w:szCs w:val="24"/>
        </w:rPr>
        <w:t>, 2013 - 134 б.</w:t>
      </w:r>
    </w:p>
    <w:p w14:paraId="57F784A8" w14:textId="77777777" w:rsidR="008D6F08" w:rsidRPr="006D68F9" w:rsidRDefault="008D6F08" w:rsidP="00330D21">
      <w:pPr>
        <w:spacing w:after="0" w:line="240" w:lineRule="auto"/>
        <w:ind w:firstLine="709"/>
        <w:jc w:val="both"/>
        <w:rPr>
          <w:rFonts w:ascii="Times New Roman" w:hAnsi="Times New Roman" w:cs="Times New Roman"/>
          <w:sz w:val="24"/>
          <w:szCs w:val="24"/>
        </w:rPr>
      </w:pPr>
      <w:r w:rsidRPr="006D68F9">
        <w:rPr>
          <w:rFonts w:ascii="Times New Roman" w:hAnsi="Times New Roman" w:cs="Times New Roman"/>
          <w:sz w:val="24"/>
          <w:szCs w:val="24"/>
        </w:rPr>
        <w:t>5.</w:t>
      </w:r>
      <w:r w:rsidRPr="006D68F9">
        <w:rPr>
          <w:rFonts w:ascii="Times New Roman" w:hAnsi="Times New Roman" w:cs="Times New Roman"/>
          <w:sz w:val="24"/>
          <w:szCs w:val="24"/>
        </w:rPr>
        <w:tab/>
        <w:t xml:space="preserve">Торманов Н., Атанбаева Г.Қ. Адам </w:t>
      </w:r>
      <w:proofErr w:type="spellStart"/>
      <w:r w:rsidRPr="006D68F9">
        <w:rPr>
          <w:rFonts w:ascii="Times New Roman" w:hAnsi="Times New Roman" w:cs="Times New Roman"/>
          <w:sz w:val="24"/>
          <w:szCs w:val="24"/>
        </w:rPr>
        <w:t>және</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жануарлар</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физиологиясы</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оқу</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әдістемелік</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кешен</w:t>
      </w:r>
      <w:proofErr w:type="spellEnd"/>
      <w:r w:rsidRPr="006D68F9">
        <w:rPr>
          <w:rFonts w:ascii="Times New Roman" w:hAnsi="Times New Roman" w:cs="Times New Roman"/>
          <w:sz w:val="24"/>
          <w:szCs w:val="24"/>
        </w:rPr>
        <w:t xml:space="preserve">. Алматы: </w:t>
      </w:r>
      <w:proofErr w:type="spellStart"/>
      <w:r w:rsidRPr="006D68F9">
        <w:rPr>
          <w:rFonts w:ascii="Times New Roman" w:hAnsi="Times New Roman" w:cs="Times New Roman"/>
          <w:sz w:val="24"/>
          <w:szCs w:val="24"/>
        </w:rPr>
        <w:t>Қазақ</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университеті</w:t>
      </w:r>
      <w:proofErr w:type="spellEnd"/>
      <w:r w:rsidRPr="006D68F9">
        <w:rPr>
          <w:rFonts w:ascii="Times New Roman" w:hAnsi="Times New Roman" w:cs="Times New Roman"/>
          <w:sz w:val="24"/>
          <w:szCs w:val="24"/>
        </w:rPr>
        <w:t>, 2014 - 158 б.</w:t>
      </w:r>
    </w:p>
    <w:p w14:paraId="4DA90AC1" w14:textId="77777777" w:rsidR="008D6F08" w:rsidRPr="006D68F9" w:rsidRDefault="008D6F08" w:rsidP="00330D21">
      <w:pPr>
        <w:spacing w:after="0" w:line="240" w:lineRule="auto"/>
        <w:ind w:firstLine="709"/>
        <w:jc w:val="both"/>
        <w:rPr>
          <w:rFonts w:ascii="Times New Roman" w:hAnsi="Times New Roman" w:cs="Times New Roman"/>
          <w:sz w:val="24"/>
          <w:szCs w:val="24"/>
        </w:rPr>
      </w:pPr>
      <w:r w:rsidRPr="006D68F9">
        <w:rPr>
          <w:rFonts w:ascii="Times New Roman" w:hAnsi="Times New Roman" w:cs="Times New Roman"/>
          <w:sz w:val="24"/>
          <w:szCs w:val="24"/>
        </w:rPr>
        <w:t>6.</w:t>
      </w:r>
      <w:r w:rsidRPr="006D68F9">
        <w:rPr>
          <w:rFonts w:ascii="Times New Roman" w:hAnsi="Times New Roman" w:cs="Times New Roman"/>
          <w:sz w:val="24"/>
          <w:szCs w:val="24"/>
        </w:rPr>
        <w:tab/>
        <w:t xml:space="preserve">З.А. Аскарова., </w:t>
      </w:r>
      <w:proofErr w:type="spellStart"/>
      <w:r w:rsidRPr="006D68F9">
        <w:rPr>
          <w:rFonts w:ascii="Times New Roman" w:hAnsi="Times New Roman" w:cs="Times New Roman"/>
          <w:sz w:val="24"/>
          <w:szCs w:val="24"/>
        </w:rPr>
        <w:t>Г.Т.Сраилова</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С.С.Маркеева</w:t>
      </w:r>
      <w:proofErr w:type="spellEnd"/>
      <w:r w:rsidRPr="006D68F9">
        <w:rPr>
          <w:rFonts w:ascii="Times New Roman" w:hAnsi="Times New Roman" w:cs="Times New Roman"/>
          <w:sz w:val="24"/>
          <w:szCs w:val="24"/>
        </w:rPr>
        <w:t xml:space="preserve">. Адам </w:t>
      </w:r>
      <w:proofErr w:type="spellStart"/>
      <w:r w:rsidRPr="006D68F9">
        <w:rPr>
          <w:rFonts w:ascii="Times New Roman" w:hAnsi="Times New Roman" w:cs="Times New Roman"/>
          <w:sz w:val="24"/>
          <w:szCs w:val="24"/>
        </w:rPr>
        <w:t>және</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жануарлар</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физиологиясы</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бойынша</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зертханалық</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сабақтарға</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жетекші</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құрал</w:t>
      </w:r>
      <w:proofErr w:type="spellEnd"/>
      <w:r w:rsidRPr="006D68F9">
        <w:rPr>
          <w:rFonts w:ascii="Times New Roman" w:hAnsi="Times New Roman" w:cs="Times New Roman"/>
          <w:sz w:val="24"/>
          <w:szCs w:val="24"/>
        </w:rPr>
        <w:t>. Алматы, «</w:t>
      </w:r>
      <w:proofErr w:type="spellStart"/>
      <w:r w:rsidRPr="006D68F9">
        <w:rPr>
          <w:rFonts w:ascii="Times New Roman" w:hAnsi="Times New Roman" w:cs="Times New Roman"/>
          <w:sz w:val="24"/>
          <w:szCs w:val="24"/>
        </w:rPr>
        <w:t>Қазақ</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Университеті</w:t>
      </w:r>
      <w:proofErr w:type="spellEnd"/>
      <w:r w:rsidRPr="006D68F9">
        <w:rPr>
          <w:rFonts w:ascii="Times New Roman" w:hAnsi="Times New Roman" w:cs="Times New Roman"/>
          <w:sz w:val="24"/>
          <w:szCs w:val="24"/>
        </w:rPr>
        <w:t xml:space="preserve">» 2015 ж. </w:t>
      </w:r>
    </w:p>
    <w:p w14:paraId="690E7344" w14:textId="77777777" w:rsidR="008D6F08" w:rsidRPr="006D68F9" w:rsidRDefault="008D6F08" w:rsidP="00330D21">
      <w:pPr>
        <w:spacing w:after="0" w:line="240" w:lineRule="auto"/>
        <w:ind w:firstLine="709"/>
        <w:jc w:val="both"/>
        <w:rPr>
          <w:rFonts w:ascii="Times New Roman" w:hAnsi="Times New Roman" w:cs="Times New Roman"/>
          <w:sz w:val="24"/>
          <w:szCs w:val="24"/>
        </w:rPr>
      </w:pPr>
      <w:proofErr w:type="spellStart"/>
      <w:r w:rsidRPr="006D68F9">
        <w:rPr>
          <w:rFonts w:ascii="Times New Roman" w:hAnsi="Times New Roman" w:cs="Times New Roman"/>
          <w:sz w:val="24"/>
          <w:szCs w:val="24"/>
        </w:rPr>
        <w:t>Қосымша</w:t>
      </w:r>
      <w:proofErr w:type="spellEnd"/>
    </w:p>
    <w:p w14:paraId="6A68D9C8" w14:textId="77777777" w:rsidR="008D6F08" w:rsidRPr="006D68F9" w:rsidRDefault="008D6F08" w:rsidP="00330D21">
      <w:pPr>
        <w:spacing w:after="0" w:line="240" w:lineRule="auto"/>
        <w:ind w:firstLine="709"/>
        <w:jc w:val="both"/>
        <w:rPr>
          <w:rFonts w:ascii="Times New Roman" w:hAnsi="Times New Roman" w:cs="Times New Roman"/>
          <w:sz w:val="24"/>
          <w:szCs w:val="24"/>
        </w:rPr>
      </w:pPr>
      <w:r w:rsidRPr="006D68F9">
        <w:rPr>
          <w:rFonts w:ascii="Times New Roman" w:hAnsi="Times New Roman" w:cs="Times New Roman"/>
          <w:sz w:val="24"/>
          <w:szCs w:val="24"/>
        </w:rPr>
        <w:t>Интернет-</w:t>
      </w:r>
      <w:proofErr w:type="spellStart"/>
      <w:r w:rsidRPr="006D68F9">
        <w:rPr>
          <w:rFonts w:ascii="Times New Roman" w:hAnsi="Times New Roman" w:cs="Times New Roman"/>
          <w:sz w:val="24"/>
          <w:szCs w:val="24"/>
        </w:rPr>
        <w:t>ресурстары</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Үй</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тапсырмаларын</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орындауда</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қолданылатын</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қосымша</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оқу</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материалдар</w:t>
      </w:r>
      <w:proofErr w:type="spellEnd"/>
      <w:r w:rsidRPr="006D68F9">
        <w:rPr>
          <w:rFonts w:ascii="Times New Roman" w:hAnsi="Times New Roman" w:cs="Times New Roman"/>
          <w:sz w:val="24"/>
          <w:szCs w:val="24"/>
        </w:rPr>
        <w:t xml:space="preserve"> univer.kaznu.kz </w:t>
      </w:r>
      <w:proofErr w:type="spellStart"/>
      <w:r w:rsidRPr="006D68F9">
        <w:rPr>
          <w:rFonts w:ascii="Times New Roman" w:hAnsi="Times New Roman" w:cs="Times New Roman"/>
          <w:sz w:val="24"/>
          <w:szCs w:val="24"/>
        </w:rPr>
        <w:t>сайтының</w:t>
      </w:r>
      <w:proofErr w:type="spellEnd"/>
      <w:r w:rsidRPr="006D68F9">
        <w:rPr>
          <w:rFonts w:ascii="Times New Roman" w:hAnsi="Times New Roman" w:cs="Times New Roman"/>
          <w:sz w:val="24"/>
          <w:szCs w:val="24"/>
        </w:rPr>
        <w:t xml:space="preserve"> УМКД </w:t>
      </w:r>
      <w:proofErr w:type="spellStart"/>
      <w:r w:rsidRPr="006D68F9">
        <w:rPr>
          <w:rFonts w:ascii="Times New Roman" w:hAnsi="Times New Roman" w:cs="Times New Roman"/>
          <w:sz w:val="24"/>
          <w:szCs w:val="24"/>
        </w:rPr>
        <w:t>бөлімінде</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қолжетімді</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пәннің</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тақырыбы</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жайлы</w:t>
      </w:r>
      <w:proofErr w:type="spellEnd"/>
      <w:r w:rsidRPr="006D68F9">
        <w:rPr>
          <w:rFonts w:ascii="Times New Roman" w:hAnsi="Times New Roman" w:cs="Times New Roman"/>
          <w:sz w:val="24"/>
          <w:szCs w:val="24"/>
        </w:rPr>
        <w:t xml:space="preserve"> МАОК (МООК) </w:t>
      </w:r>
      <w:proofErr w:type="spellStart"/>
      <w:r w:rsidRPr="006D68F9">
        <w:rPr>
          <w:rFonts w:ascii="Times New Roman" w:hAnsi="Times New Roman" w:cs="Times New Roman"/>
          <w:sz w:val="24"/>
          <w:szCs w:val="24"/>
        </w:rPr>
        <w:t>курсын</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меңгеру</w:t>
      </w:r>
      <w:proofErr w:type="spellEnd"/>
      <w:r w:rsidRPr="006D68F9">
        <w:rPr>
          <w:rFonts w:ascii="Times New Roman" w:hAnsi="Times New Roman" w:cs="Times New Roman"/>
          <w:sz w:val="24"/>
          <w:szCs w:val="24"/>
        </w:rPr>
        <w:t xml:space="preserve"> </w:t>
      </w:r>
      <w:proofErr w:type="spellStart"/>
      <w:r w:rsidRPr="006D68F9">
        <w:rPr>
          <w:rFonts w:ascii="Times New Roman" w:hAnsi="Times New Roman" w:cs="Times New Roman"/>
          <w:sz w:val="24"/>
          <w:szCs w:val="24"/>
        </w:rPr>
        <w:t>ұсынылады</w:t>
      </w:r>
      <w:proofErr w:type="spellEnd"/>
      <w:r w:rsidRPr="006D68F9">
        <w:rPr>
          <w:rFonts w:ascii="Times New Roman" w:hAnsi="Times New Roman" w:cs="Times New Roman"/>
          <w:sz w:val="24"/>
          <w:szCs w:val="24"/>
        </w:rPr>
        <w:t>)</w:t>
      </w:r>
    </w:p>
    <w:p w14:paraId="5377C4F1" w14:textId="77777777" w:rsidR="008D6F08" w:rsidRPr="006D68F9" w:rsidRDefault="008D6F08" w:rsidP="00330D21">
      <w:pPr>
        <w:spacing w:after="0" w:line="240" w:lineRule="auto"/>
        <w:ind w:firstLine="709"/>
        <w:jc w:val="both"/>
        <w:rPr>
          <w:rFonts w:ascii="Times New Roman" w:hAnsi="Times New Roman" w:cs="Times New Roman"/>
          <w:sz w:val="24"/>
          <w:szCs w:val="24"/>
        </w:rPr>
      </w:pPr>
      <w:r w:rsidRPr="006D68F9">
        <w:rPr>
          <w:rFonts w:ascii="Times New Roman" w:hAnsi="Times New Roman" w:cs="Times New Roman"/>
          <w:sz w:val="24"/>
          <w:szCs w:val="24"/>
        </w:rPr>
        <w:t xml:space="preserve">1.http://open.kaznu.kz/courses/coursev1:KazNU+Bio06+2018_C1/about </w:t>
      </w:r>
    </w:p>
    <w:p w14:paraId="34CB31FC" w14:textId="77777777" w:rsidR="008D6F08" w:rsidRPr="006D68F9" w:rsidRDefault="008D6F08" w:rsidP="00330D21">
      <w:pPr>
        <w:spacing w:after="0" w:line="240" w:lineRule="auto"/>
        <w:ind w:firstLine="709"/>
        <w:jc w:val="both"/>
        <w:rPr>
          <w:rFonts w:ascii="Times New Roman" w:hAnsi="Times New Roman" w:cs="Times New Roman"/>
          <w:sz w:val="24"/>
          <w:szCs w:val="24"/>
          <w:lang w:val="en-US"/>
        </w:rPr>
      </w:pPr>
      <w:r w:rsidRPr="006D68F9">
        <w:rPr>
          <w:rFonts w:ascii="Times New Roman" w:hAnsi="Times New Roman" w:cs="Times New Roman"/>
          <w:sz w:val="24"/>
          <w:szCs w:val="24"/>
          <w:lang w:val="en-US"/>
        </w:rPr>
        <w:t xml:space="preserve">2.https://www.freepapers.ru/39/adam-zhne-zhanuarlar- </w:t>
      </w:r>
      <w:proofErr w:type="spellStart"/>
      <w:r w:rsidRPr="006D68F9">
        <w:rPr>
          <w:rFonts w:ascii="Times New Roman" w:hAnsi="Times New Roman" w:cs="Times New Roman"/>
          <w:sz w:val="24"/>
          <w:szCs w:val="24"/>
          <w:lang w:val="en-US"/>
        </w:rPr>
        <w:t>fiziologiyasy</w:t>
      </w:r>
      <w:proofErr w:type="spellEnd"/>
      <w:r w:rsidRPr="006D68F9">
        <w:rPr>
          <w:rFonts w:ascii="Times New Roman" w:hAnsi="Times New Roman" w:cs="Times New Roman"/>
          <w:sz w:val="24"/>
          <w:szCs w:val="24"/>
          <w:lang w:val="en-US"/>
        </w:rPr>
        <w:t xml:space="preserve">/262874.1735755.list1.html </w:t>
      </w:r>
    </w:p>
    <w:p w14:paraId="7249619E" w14:textId="77777777" w:rsidR="00825155" w:rsidRPr="006D68F9" w:rsidRDefault="008D6F08" w:rsidP="00330D21">
      <w:pPr>
        <w:spacing w:after="0" w:line="240" w:lineRule="auto"/>
        <w:ind w:firstLine="709"/>
        <w:jc w:val="both"/>
        <w:rPr>
          <w:rFonts w:ascii="Times New Roman" w:hAnsi="Times New Roman" w:cs="Times New Roman"/>
          <w:sz w:val="24"/>
          <w:szCs w:val="24"/>
          <w:lang w:val="en-US"/>
        </w:rPr>
      </w:pPr>
      <w:r w:rsidRPr="006D68F9">
        <w:rPr>
          <w:rFonts w:ascii="Times New Roman" w:hAnsi="Times New Roman" w:cs="Times New Roman"/>
          <w:sz w:val="24"/>
          <w:szCs w:val="24"/>
          <w:lang w:val="en-US"/>
        </w:rPr>
        <w:t>3. http://kazneb.kz/bookView/view/?brId=1174999&amp;lang=kk</w:t>
      </w:r>
    </w:p>
    <w:p w14:paraId="34E1B7A7" w14:textId="77777777" w:rsidR="00BE27BF" w:rsidRDefault="00BE27BF" w:rsidP="00B076CD">
      <w:pPr>
        <w:spacing w:after="0" w:line="240" w:lineRule="auto"/>
        <w:jc w:val="both"/>
        <w:rPr>
          <w:rFonts w:ascii="Times New Roman" w:hAnsi="Times New Roman" w:cs="Times New Roman"/>
          <w:sz w:val="24"/>
          <w:szCs w:val="24"/>
          <w:lang w:val="en-US"/>
        </w:rPr>
      </w:pPr>
    </w:p>
    <w:p w14:paraId="524F5A15" w14:textId="77777777" w:rsidR="00BE27BF" w:rsidRPr="006D68F9" w:rsidRDefault="00BE27BF" w:rsidP="00330D21">
      <w:pPr>
        <w:spacing w:after="0" w:line="240" w:lineRule="auto"/>
        <w:ind w:firstLine="709"/>
        <w:jc w:val="both"/>
        <w:rPr>
          <w:rFonts w:ascii="Times New Roman" w:hAnsi="Times New Roman" w:cs="Times New Roman"/>
          <w:sz w:val="24"/>
          <w:szCs w:val="24"/>
          <w:lang w:val="en-US"/>
        </w:rPr>
      </w:pPr>
    </w:p>
    <w:p w14:paraId="3E74DFAE" w14:textId="275871F1" w:rsidR="00825155" w:rsidRDefault="00BE27BF" w:rsidP="00330D21">
      <w:pPr>
        <w:spacing w:after="0" w:line="240" w:lineRule="auto"/>
        <w:jc w:val="both"/>
        <w:rPr>
          <w:rFonts w:ascii="Times New Roman" w:hAnsi="Times New Roman" w:cs="Times New Roman"/>
          <w:b/>
          <w:sz w:val="24"/>
          <w:szCs w:val="24"/>
          <w:lang w:val="kk-KZ"/>
        </w:rPr>
      </w:pPr>
      <w:r w:rsidRPr="00BE27BF">
        <w:rPr>
          <w:rFonts w:ascii="Times New Roman" w:hAnsi="Times New Roman" w:cs="Times New Roman"/>
          <w:b/>
          <w:sz w:val="24"/>
          <w:szCs w:val="24"/>
          <w:lang w:val="kk-KZ"/>
        </w:rPr>
        <w:t xml:space="preserve">   Адам және жануарлар физиологиясы пәнін мына ережелермен бағаланылады:</w:t>
      </w:r>
    </w:p>
    <w:p w14:paraId="454CE6F0" w14:textId="77777777" w:rsidR="00BE27BF" w:rsidRPr="00BE27BF" w:rsidRDefault="00BE27BF" w:rsidP="00330D21">
      <w:pPr>
        <w:spacing w:after="0" w:line="240" w:lineRule="auto"/>
        <w:jc w:val="both"/>
        <w:rPr>
          <w:rFonts w:ascii="Times New Roman" w:hAnsi="Times New Roman" w:cs="Times New Roman"/>
          <w:b/>
          <w:i/>
          <w:sz w:val="24"/>
          <w:szCs w:val="24"/>
          <w:u w:val="single"/>
          <w:lang w:val="kk-KZ"/>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681"/>
        <w:gridCol w:w="1684"/>
        <w:gridCol w:w="1172"/>
        <w:gridCol w:w="2395"/>
        <w:gridCol w:w="2182"/>
        <w:gridCol w:w="1951"/>
      </w:tblGrid>
      <w:tr w:rsidR="00BE27BF" w:rsidRPr="00BE27BF" w14:paraId="30E1A309" w14:textId="77777777" w:rsidTr="002B053C">
        <w:trPr>
          <w:trHeight w:val="530"/>
        </w:trPr>
        <w:tc>
          <w:tcPr>
            <w:tcW w:w="5880" w:type="dxa"/>
            <w:gridSpan w:val="4"/>
            <w:tcBorders>
              <w:top w:val="single" w:sz="4" w:space="0" w:color="000000"/>
              <w:left w:val="single" w:sz="4" w:space="0" w:color="000000"/>
              <w:right w:val="single" w:sz="4" w:space="0" w:color="000000"/>
            </w:tcBorders>
          </w:tcPr>
          <w:p w14:paraId="32446C71" w14:textId="77777777" w:rsidR="00BE27BF" w:rsidRPr="00BE27BF" w:rsidRDefault="00BE27BF" w:rsidP="00330D21">
            <w:pPr>
              <w:spacing w:after="0" w:line="240" w:lineRule="auto"/>
              <w:jc w:val="both"/>
              <w:rPr>
                <w:rFonts w:ascii="Times New Roman" w:hAnsi="Times New Roman" w:cs="Times New Roman"/>
                <w:bCs/>
                <w:sz w:val="24"/>
                <w:szCs w:val="24"/>
                <w:lang w:val="kk-KZ"/>
              </w:rPr>
            </w:pPr>
            <w:r w:rsidRPr="00BE27BF">
              <w:rPr>
                <w:rFonts w:ascii="Times New Roman" w:hAnsi="Times New Roman" w:cs="Times New Roman"/>
                <w:bCs/>
                <w:sz w:val="24"/>
                <w:szCs w:val="24"/>
                <w:lang w:val="kk-KZ"/>
              </w:rPr>
              <w:t xml:space="preserve">Оқу жетістіктерін есептеудің баллдық-рейтингтік </w:t>
            </w:r>
          </w:p>
          <w:p w14:paraId="0600EA12" w14:textId="77777777" w:rsidR="00BE27BF" w:rsidRPr="00BE27BF" w:rsidRDefault="00BE27BF" w:rsidP="00330D21">
            <w:pPr>
              <w:spacing w:after="0" w:line="240" w:lineRule="auto"/>
              <w:jc w:val="both"/>
              <w:rPr>
                <w:rFonts w:ascii="Times New Roman" w:hAnsi="Times New Roman" w:cs="Times New Roman"/>
                <w:bCs/>
                <w:sz w:val="24"/>
                <w:szCs w:val="24"/>
                <w:lang w:val="kk-KZ"/>
              </w:rPr>
            </w:pPr>
            <w:r w:rsidRPr="00BE27BF">
              <w:rPr>
                <w:rFonts w:ascii="Times New Roman" w:hAnsi="Times New Roman" w:cs="Times New Roman"/>
                <w:bCs/>
                <w:sz w:val="24"/>
                <w:szCs w:val="24"/>
                <w:lang w:val="kk-KZ"/>
              </w:rPr>
              <w:t xml:space="preserve">әріптік бағалау жүйесі </w:t>
            </w:r>
          </w:p>
        </w:tc>
        <w:tc>
          <w:tcPr>
            <w:tcW w:w="4185" w:type="dxa"/>
            <w:gridSpan w:val="2"/>
            <w:tcBorders>
              <w:top w:val="single" w:sz="4" w:space="0" w:color="000000"/>
              <w:left w:val="single" w:sz="4" w:space="0" w:color="000000"/>
              <w:right w:val="single" w:sz="4" w:space="0" w:color="000000"/>
            </w:tcBorders>
            <w:shd w:val="clear" w:color="auto" w:fill="auto"/>
          </w:tcPr>
          <w:p w14:paraId="6C205ECC"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bCs/>
                <w:sz w:val="24"/>
                <w:szCs w:val="24"/>
                <w:lang w:val="kk-KZ"/>
              </w:rPr>
              <w:t xml:space="preserve">Бағалау әдістері </w:t>
            </w:r>
          </w:p>
        </w:tc>
      </w:tr>
      <w:tr w:rsidR="00BE27BF" w:rsidRPr="00BE27BF" w14:paraId="2753ED14" w14:textId="77777777" w:rsidTr="002B053C">
        <w:trPr>
          <w:trHeight w:val="368"/>
        </w:trPr>
        <w:tc>
          <w:tcPr>
            <w:tcW w:w="0" w:type="auto"/>
            <w:tcBorders>
              <w:top w:val="single" w:sz="4" w:space="0" w:color="000000"/>
              <w:left w:val="single" w:sz="4" w:space="0" w:color="000000"/>
              <w:right w:val="single" w:sz="4" w:space="0" w:color="000000"/>
            </w:tcBorders>
          </w:tcPr>
          <w:p w14:paraId="5B384B89" w14:textId="77777777" w:rsidR="00BE27BF" w:rsidRPr="00BE27BF" w:rsidRDefault="00BE27BF" w:rsidP="00330D21">
            <w:pPr>
              <w:spacing w:after="0" w:line="240" w:lineRule="auto"/>
              <w:jc w:val="both"/>
              <w:rPr>
                <w:rFonts w:ascii="Times New Roman" w:hAnsi="Times New Roman" w:cs="Times New Roman"/>
                <w:bCs/>
                <w:sz w:val="24"/>
                <w:szCs w:val="24"/>
                <w:lang w:val="kk-KZ"/>
              </w:rPr>
            </w:pPr>
            <w:r w:rsidRPr="00BE27BF">
              <w:rPr>
                <w:rFonts w:ascii="Times New Roman" w:hAnsi="Times New Roman" w:cs="Times New Roman"/>
                <w:bCs/>
                <w:sz w:val="24"/>
                <w:szCs w:val="24"/>
                <w:lang w:val="kk-KZ"/>
              </w:rPr>
              <w:t xml:space="preserve">Баға </w:t>
            </w:r>
          </w:p>
        </w:tc>
        <w:tc>
          <w:tcPr>
            <w:tcW w:w="0" w:type="auto"/>
            <w:tcBorders>
              <w:top w:val="single" w:sz="4" w:space="0" w:color="000000"/>
              <w:left w:val="single" w:sz="4" w:space="0" w:color="000000"/>
              <w:right w:val="single" w:sz="4" w:space="0" w:color="000000"/>
            </w:tcBorders>
            <w:shd w:val="clear" w:color="auto" w:fill="auto"/>
          </w:tcPr>
          <w:p w14:paraId="19B6BA9D"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bCs/>
                <w:sz w:val="24"/>
                <w:szCs w:val="24"/>
                <w:lang w:val="kk-KZ"/>
              </w:rPr>
              <w:t>Баллдардың сандық баламасы</w:t>
            </w:r>
          </w:p>
        </w:tc>
        <w:tc>
          <w:tcPr>
            <w:tcW w:w="0" w:type="auto"/>
            <w:tcBorders>
              <w:top w:val="single" w:sz="4" w:space="0" w:color="000000"/>
              <w:left w:val="single" w:sz="4" w:space="0" w:color="000000"/>
              <w:right w:val="single" w:sz="4" w:space="0" w:color="000000"/>
            </w:tcBorders>
            <w:shd w:val="clear" w:color="auto" w:fill="auto"/>
          </w:tcPr>
          <w:p w14:paraId="1221C579"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bCs/>
                <w:sz w:val="24"/>
                <w:szCs w:val="24"/>
              </w:rPr>
              <w:t xml:space="preserve">% </w:t>
            </w:r>
            <w:r w:rsidRPr="00BE27BF">
              <w:rPr>
                <w:rFonts w:ascii="Times New Roman" w:hAnsi="Times New Roman" w:cs="Times New Roman"/>
                <w:bCs/>
                <w:sz w:val="24"/>
                <w:szCs w:val="24"/>
                <w:lang w:val="kk-KZ"/>
              </w:rPr>
              <w:t>мәндегі баллдар</w:t>
            </w:r>
            <w:r w:rsidRPr="00BE27BF">
              <w:rPr>
                <w:rFonts w:ascii="Times New Roman" w:hAnsi="Times New Roman" w:cs="Times New Roman"/>
                <w:bCs/>
                <w:sz w:val="24"/>
                <w:szCs w:val="24"/>
              </w:rPr>
              <w:t xml:space="preserve"> </w:t>
            </w:r>
          </w:p>
        </w:tc>
        <w:tc>
          <w:tcPr>
            <w:tcW w:w="0" w:type="auto"/>
            <w:tcBorders>
              <w:top w:val="single" w:sz="4" w:space="0" w:color="000000"/>
              <w:left w:val="single" w:sz="4" w:space="0" w:color="000000"/>
              <w:right w:val="single" w:sz="4" w:space="0" w:color="000000"/>
            </w:tcBorders>
            <w:shd w:val="clear" w:color="auto" w:fill="auto"/>
          </w:tcPr>
          <w:p w14:paraId="34A15B6B"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bCs/>
                <w:sz w:val="24"/>
                <w:szCs w:val="24"/>
                <w:lang w:val="kk-KZ"/>
              </w:rPr>
              <w:t>Дәстүрлі жүйедегі баға</w:t>
            </w:r>
          </w:p>
        </w:tc>
        <w:tc>
          <w:tcPr>
            <w:tcW w:w="4185" w:type="dxa"/>
            <w:gridSpan w:val="2"/>
            <w:vMerge w:val="restart"/>
            <w:tcBorders>
              <w:top w:val="single" w:sz="4" w:space="0" w:color="000000"/>
              <w:left w:val="single" w:sz="4" w:space="0" w:color="000000"/>
              <w:right w:val="single" w:sz="4" w:space="0" w:color="000000"/>
            </w:tcBorders>
          </w:tcPr>
          <w:p w14:paraId="2D3CF502" w14:textId="77777777" w:rsidR="00BE27BF" w:rsidRPr="00BE27BF" w:rsidRDefault="00BE27BF" w:rsidP="00330D21">
            <w:pPr>
              <w:spacing w:after="0" w:line="240" w:lineRule="auto"/>
              <w:jc w:val="both"/>
              <w:rPr>
                <w:rFonts w:ascii="Times New Roman" w:hAnsi="Times New Roman" w:cs="Times New Roman"/>
                <w:bCs/>
                <w:sz w:val="24"/>
                <w:szCs w:val="24"/>
                <w:lang w:val="kk-KZ"/>
              </w:rPr>
            </w:pPr>
            <w:proofErr w:type="spellStart"/>
            <w:r w:rsidRPr="00BE27BF">
              <w:rPr>
                <w:rFonts w:ascii="Times New Roman" w:hAnsi="Times New Roman" w:cs="Times New Roman"/>
                <w:bCs/>
                <w:sz w:val="24"/>
                <w:szCs w:val="24"/>
              </w:rPr>
              <w:t>Критериалды</w:t>
            </w:r>
            <w:proofErr w:type="spellEnd"/>
            <w:r w:rsidRPr="00BE27BF">
              <w:rPr>
                <w:rFonts w:ascii="Times New Roman" w:hAnsi="Times New Roman" w:cs="Times New Roman"/>
                <w:bCs/>
                <w:sz w:val="24"/>
                <w:szCs w:val="24"/>
              </w:rPr>
              <w:t xml:space="preserve"> </w:t>
            </w:r>
            <w:proofErr w:type="spellStart"/>
            <w:r w:rsidRPr="00BE27BF">
              <w:rPr>
                <w:rFonts w:ascii="Times New Roman" w:hAnsi="Times New Roman" w:cs="Times New Roman"/>
                <w:bCs/>
                <w:sz w:val="24"/>
                <w:szCs w:val="24"/>
              </w:rPr>
              <w:t>бағалау</w:t>
            </w:r>
            <w:proofErr w:type="spellEnd"/>
            <w:r w:rsidRPr="00BE27BF">
              <w:rPr>
                <w:rFonts w:ascii="Times New Roman" w:hAnsi="Times New Roman" w:cs="Times New Roman"/>
                <w:bCs/>
                <w:sz w:val="24"/>
                <w:szCs w:val="24"/>
                <w:lang w:val="kk-KZ"/>
              </w:rPr>
              <w:t xml:space="preserve"> </w:t>
            </w:r>
            <w:r w:rsidRPr="00BE27BF">
              <w:rPr>
                <w:rFonts w:ascii="Times New Roman" w:hAnsi="Times New Roman" w:cs="Times New Roman"/>
                <w:bCs/>
                <w:sz w:val="24"/>
                <w:szCs w:val="24"/>
              </w:rPr>
              <w:t>–</w:t>
            </w:r>
            <w:r w:rsidRPr="00BE27BF">
              <w:rPr>
                <w:rFonts w:ascii="Times New Roman" w:hAnsi="Times New Roman" w:cs="Times New Roman"/>
                <w:bCs/>
                <w:sz w:val="24"/>
                <w:szCs w:val="24"/>
                <w:lang w:val="kk-KZ"/>
              </w:rPr>
              <w:t xml:space="preserve"> айқын</w:t>
            </w:r>
            <w:r w:rsidRPr="00BE27BF">
              <w:rPr>
                <w:rFonts w:ascii="Times New Roman" w:hAnsi="Times New Roman" w:cs="Times New Roman"/>
                <w:bCs/>
                <w:sz w:val="24"/>
                <w:szCs w:val="24"/>
              </w:rPr>
              <w:t xml:space="preserve"> </w:t>
            </w:r>
            <w:proofErr w:type="spellStart"/>
            <w:r w:rsidRPr="00BE27BF">
              <w:rPr>
                <w:rFonts w:ascii="Times New Roman" w:hAnsi="Times New Roman" w:cs="Times New Roman"/>
                <w:bCs/>
                <w:sz w:val="24"/>
                <w:szCs w:val="24"/>
              </w:rPr>
              <w:t>әзірленген</w:t>
            </w:r>
            <w:proofErr w:type="spellEnd"/>
            <w:r w:rsidRPr="00BE27BF">
              <w:rPr>
                <w:rFonts w:ascii="Times New Roman" w:hAnsi="Times New Roman" w:cs="Times New Roman"/>
                <w:bCs/>
                <w:sz w:val="24"/>
                <w:szCs w:val="24"/>
              </w:rPr>
              <w:t xml:space="preserve"> </w:t>
            </w:r>
            <w:proofErr w:type="spellStart"/>
            <w:r w:rsidRPr="00BE27BF">
              <w:rPr>
                <w:rFonts w:ascii="Times New Roman" w:hAnsi="Times New Roman" w:cs="Times New Roman"/>
                <w:bCs/>
                <w:sz w:val="24"/>
                <w:szCs w:val="24"/>
              </w:rPr>
              <w:t>критерийлер</w:t>
            </w:r>
            <w:proofErr w:type="spellEnd"/>
            <w:r w:rsidRPr="00BE27BF">
              <w:rPr>
                <w:rFonts w:ascii="Times New Roman" w:hAnsi="Times New Roman" w:cs="Times New Roman"/>
                <w:bCs/>
                <w:sz w:val="24"/>
                <w:szCs w:val="24"/>
              </w:rPr>
              <w:t xml:space="preserve"> </w:t>
            </w:r>
            <w:proofErr w:type="spellStart"/>
            <w:r w:rsidRPr="00BE27BF">
              <w:rPr>
                <w:rFonts w:ascii="Times New Roman" w:hAnsi="Times New Roman" w:cs="Times New Roman"/>
                <w:bCs/>
                <w:sz w:val="24"/>
                <w:szCs w:val="24"/>
              </w:rPr>
              <w:t>негізінде</w:t>
            </w:r>
            <w:proofErr w:type="spellEnd"/>
            <w:r w:rsidRPr="00BE27BF">
              <w:rPr>
                <w:rFonts w:ascii="Times New Roman" w:hAnsi="Times New Roman" w:cs="Times New Roman"/>
                <w:bCs/>
                <w:sz w:val="24"/>
                <w:szCs w:val="24"/>
              </w:rPr>
              <w:t xml:space="preserve"> </w:t>
            </w:r>
            <w:proofErr w:type="spellStart"/>
            <w:r w:rsidRPr="00BE27BF">
              <w:rPr>
                <w:rFonts w:ascii="Times New Roman" w:hAnsi="Times New Roman" w:cs="Times New Roman"/>
                <w:bCs/>
                <w:sz w:val="24"/>
                <w:szCs w:val="24"/>
              </w:rPr>
              <w:t>оқытудың</w:t>
            </w:r>
            <w:proofErr w:type="spellEnd"/>
            <w:r w:rsidRPr="00BE27BF">
              <w:rPr>
                <w:rFonts w:ascii="Times New Roman" w:hAnsi="Times New Roman" w:cs="Times New Roman"/>
                <w:bCs/>
                <w:sz w:val="24"/>
                <w:szCs w:val="24"/>
              </w:rPr>
              <w:t xml:space="preserve"> </w:t>
            </w:r>
            <w:proofErr w:type="spellStart"/>
            <w:r w:rsidRPr="00BE27BF">
              <w:rPr>
                <w:rFonts w:ascii="Times New Roman" w:hAnsi="Times New Roman" w:cs="Times New Roman"/>
                <w:bCs/>
                <w:sz w:val="24"/>
                <w:szCs w:val="24"/>
              </w:rPr>
              <w:t>нақты</w:t>
            </w:r>
            <w:proofErr w:type="spellEnd"/>
            <w:r w:rsidRPr="00BE27BF">
              <w:rPr>
                <w:rFonts w:ascii="Times New Roman" w:hAnsi="Times New Roman" w:cs="Times New Roman"/>
                <w:bCs/>
                <w:sz w:val="24"/>
                <w:szCs w:val="24"/>
              </w:rPr>
              <w:t xml:space="preserve"> </w:t>
            </w:r>
            <w:proofErr w:type="spellStart"/>
            <w:r w:rsidRPr="00BE27BF">
              <w:rPr>
                <w:rFonts w:ascii="Times New Roman" w:hAnsi="Times New Roman" w:cs="Times New Roman"/>
                <w:bCs/>
                <w:sz w:val="24"/>
                <w:szCs w:val="24"/>
              </w:rPr>
              <w:t>қол</w:t>
            </w:r>
            <w:proofErr w:type="spellEnd"/>
            <w:r w:rsidRPr="00BE27BF">
              <w:rPr>
                <w:rFonts w:ascii="Times New Roman" w:hAnsi="Times New Roman" w:cs="Times New Roman"/>
                <w:bCs/>
                <w:sz w:val="24"/>
                <w:szCs w:val="24"/>
              </w:rPr>
              <w:t xml:space="preserve"> </w:t>
            </w:r>
            <w:proofErr w:type="spellStart"/>
            <w:r w:rsidRPr="00BE27BF">
              <w:rPr>
                <w:rFonts w:ascii="Times New Roman" w:hAnsi="Times New Roman" w:cs="Times New Roman"/>
                <w:bCs/>
                <w:sz w:val="24"/>
                <w:szCs w:val="24"/>
              </w:rPr>
              <w:t>жеткізілген</w:t>
            </w:r>
            <w:proofErr w:type="spellEnd"/>
            <w:r w:rsidRPr="00BE27BF">
              <w:rPr>
                <w:rFonts w:ascii="Times New Roman" w:hAnsi="Times New Roman" w:cs="Times New Roman"/>
                <w:bCs/>
                <w:sz w:val="24"/>
                <w:szCs w:val="24"/>
              </w:rPr>
              <w:t xml:space="preserve"> </w:t>
            </w:r>
            <w:proofErr w:type="spellStart"/>
            <w:r w:rsidRPr="00BE27BF">
              <w:rPr>
                <w:rFonts w:ascii="Times New Roman" w:hAnsi="Times New Roman" w:cs="Times New Roman"/>
                <w:bCs/>
                <w:sz w:val="24"/>
                <w:szCs w:val="24"/>
              </w:rPr>
              <w:t>нәтижелерін</w:t>
            </w:r>
            <w:proofErr w:type="spellEnd"/>
            <w:r w:rsidRPr="00BE27BF">
              <w:rPr>
                <w:rFonts w:ascii="Times New Roman" w:hAnsi="Times New Roman" w:cs="Times New Roman"/>
                <w:bCs/>
                <w:sz w:val="24"/>
                <w:szCs w:val="24"/>
              </w:rPr>
              <w:t xml:space="preserve"> </w:t>
            </w:r>
            <w:proofErr w:type="spellStart"/>
            <w:r w:rsidRPr="00BE27BF">
              <w:rPr>
                <w:rFonts w:ascii="Times New Roman" w:hAnsi="Times New Roman" w:cs="Times New Roman"/>
                <w:bCs/>
                <w:sz w:val="24"/>
                <w:szCs w:val="24"/>
              </w:rPr>
              <w:t>оқытуд</w:t>
            </w:r>
            <w:proofErr w:type="spellEnd"/>
            <w:r w:rsidRPr="00BE27BF">
              <w:rPr>
                <w:rFonts w:ascii="Times New Roman" w:hAnsi="Times New Roman" w:cs="Times New Roman"/>
                <w:bCs/>
                <w:sz w:val="24"/>
                <w:szCs w:val="24"/>
                <w:lang w:val="kk-KZ"/>
              </w:rPr>
              <w:t>ан</w:t>
            </w:r>
            <w:r w:rsidRPr="00BE27BF">
              <w:rPr>
                <w:rFonts w:ascii="Times New Roman" w:hAnsi="Times New Roman" w:cs="Times New Roman"/>
                <w:bCs/>
                <w:sz w:val="24"/>
                <w:szCs w:val="24"/>
              </w:rPr>
              <w:t xml:space="preserve"> </w:t>
            </w:r>
            <w:proofErr w:type="spellStart"/>
            <w:r w:rsidRPr="00BE27BF">
              <w:rPr>
                <w:rFonts w:ascii="Times New Roman" w:hAnsi="Times New Roman" w:cs="Times New Roman"/>
                <w:bCs/>
                <w:sz w:val="24"/>
                <w:szCs w:val="24"/>
              </w:rPr>
              <w:t>күтілетін</w:t>
            </w:r>
            <w:proofErr w:type="spellEnd"/>
            <w:r w:rsidRPr="00BE27BF">
              <w:rPr>
                <w:rFonts w:ascii="Times New Roman" w:hAnsi="Times New Roman" w:cs="Times New Roman"/>
                <w:bCs/>
                <w:sz w:val="24"/>
                <w:szCs w:val="24"/>
              </w:rPr>
              <w:t xml:space="preserve"> </w:t>
            </w:r>
            <w:proofErr w:type="spellStart"/>
            <w:r w:rsidRPr="00BE27BF">
              <w:rPr>
                <w:rFonts w:ascii="Times New Roman" w:hAnsi="Times New Roman" w:cs="Times New Roman"/>
                <w:bCs/>
                <w:sz w:val="24"/>
                <w:szCs w:val="24"/>
              </w:rPr>
              <w:t>нәтижелерімен</w:t>
            </w:r>
            <w:proofErr w:type="spellEnd"/>
            <w:r w:rsidRPr="00BE27BF">
              <w:rPr>
                <w:rFonts w:ascii="Times New Roman" w:hAnsi="Times New Roman" w:cs="Times New Roman"/>
                <w:bCs/>
                <w:sz w:val="24"/>
                <w:szCs w:val="24"/>
              </w:rPr>
              <w:t xml:space="preserve"> </w:t>
            </w:r>
            <w:r w:rsidRPr="00BE27BF">
              <w:rPr>
                <w:rFonts w:ascii="Times New Roman" w:hAnsi="Times New Roman" w:cs="Times New Roman"/>
                <w:bCs/>
                <w:sz w:val="24"/>
                <w:szCs w:val="24"/>
                <w:lang w:val="kk-KZ"/>
              </w:rPr>
              <w:t>ара салмақтық</w:t>
            </w:r>
            <w:r w:rsidRPr="00BE27BF">
              <w:rPr>
                <w:rFonts w:ascii="Times New Roman" w:hAnsi="Times New Roman" w:cs="Times New Roman"/>
                <w:bCs/>
                <w:sz w:val="24"/>
                <w:szCs w:val="24"/>
              </w:rPr>
              <w:t xml:space="preserve"> </w:t>
            </w:r>
            <w:proofErr w:type="spellStart"/>
            <w:r w:rsidRPr="00BE27BF">
              <w:rPr>
                <w:rFonts w:ascii="Times New Roman" w:hAnsi="Times New Roman" w:cs="Times New Roman"/>
                <w:bCs/>
                <w:sz w:val="24"/>
                <w:szCs w:val="24"/>
              </w:rPr>
              <w:t>процесі</w:t>
            </w:r>
            <w:proofErr w:type="spellEnd"/>
            <w:r w:rsidRPr="00BE27BF">
              <w:rPr>
                <w:rFonts w:ascii="Times New Roman" w:hAnsi="Times New Roman" w:cs="Times New Roman"/>
                <w:bCs/>
                <w:sz w:val="24"/>
                <w:szCs w:val="24"/>
              </w:rPr>
              <w:t xml:space="preserve">. </w:t>
            </w:r>
            <w:proofErr w:type="spellStart"/>
            <w:r w:rsidRPr="00BE27BF">
              <w:rPr>
                <w:rFonts w:ascii="Times New Roman" w:hAnsi="Times New Roman" w:cs="Times New Roman"/>
                <w:bCs/>
                <w:sz w:val="24"/>
                <w:szCs w:val="24"/>
              </w:rPr>
              <w:t>Формативті</w:t>
            </w:r>
            <w:proofErr w:type="spellEnd"/>
            <w:r w:rsidRPr="00BE27BF">
              <w:rPr>
                <w:rFonts w:ascii="Times New Roman" w:hAnsi="Times New Roman" w:cs="Times New Roman"/>
                <w:bCs/>
                <w:sz w:val="24"/>
                <w:szCs w:val="24"/>
              </w:rPr>
              <w:t xml:space="preserve"> </w:t>
            </w:r>
            <w:proofErr w:type="spellStart"/>
            <w:r w:rsidRPr="00BE27BF">
              <w:rPr>
                <w:rFonts w:ascii="Times New Roman" w:hAnsi="Times New Roman" w:cs="Times New Roman"/>
                <w:bCs/>
                <w:sz w:val="24"/>
                <w:szCs w:val="24"/>
              </w:rPr>
              <w:t>және</w:t>
            </w:r>
            <w:proofErr w:type="spellEnd"/>
            <w:r w:rsidRPr="00BE27BF">
              <w:rPr>
                <w:rFonts w:ascii="Times New Roman" w:hAnsi="Times New Roman" w:cs="Times New Roman"/>
                <w:bCs/>
                <w:sz w:val="24"/>
                <w:szCs w:val="24"/>
              </w:rPr>
              <w:t xml:space="preserve"> </w:t>
            </w:r>
            <w:proofErr w:type="spellStart"/>
            <w:r w:rsidRPr="00BE27BF">
              <w:rPr>
                <w:rFonts w:ascii="Times New Roman" w:hAnsi="Times New Roman" w:cs="Times New Roman"/>
                <w:bCs/>
                <w:sz w:val="24"/>
                <w:szCs w:val="24"/>
              </w:rPr>
              <w:t>жиынтық</w:t>
            </w:r>
            <w:proofErr w:type="spellEnd"/>
            <w:r w:rsidRPr="00BE27BF">
              <w:rPr>
                <w:rFonts w:ascii="Times New Roman" w:hAnsi="Times New Roman" w:cs="Times New Roman"/>
                <w:bCs/>
                <w:sz w:val="24"/>
                <w:szCs w:val="24"/>
              </w:rPr>
              <w:t xml:space="preserve"> </w:t>
            </w:r>
            <w:proofErr w:type="spellStart"/>
            <w:r w:rsidRPr="00BE27BF">
              <w:rPr>
                <w:rFonts w:ascii="Times New Roman" w:hAnsi="Times New Roman" w:cs="Times New Roman"/>
                <w:bCs/>
                <w:sz w:val="24"/>
                <w:szCs w:val="24"/>
              </w:rPr>
              <w:t>бағалауға</w:t>
            </w:r>
            <w:proofErr w:type="spellEnd"/>
            <w:r w:rsidRPr="00BE27BF">
              <w:rPr>
                <w:rFonts w:ascii="Times New Roman" w:hAnsi="Times New Roman" w:cs="Times New Roman"/>
                <w:bCs/>
                <w:sz w:val="24"/>
                <w:szCs w:val="24"/>
              </w:rPr>
              <w:t xml:space="preserve"> </w:t>
            </w:r>
            <w:proofErr w:type="spellStart"/>
            <w:r w:rsidRPr="00BE27BF">
              <w:rPr>
                <w:rFonts w:ascii="Times New Roman" w:hAnsi="Times New Roman" w:cs="Times New Roman"/>
                <w:bCs/>
                <w:sz w:val="24"/>
                <w:szCs w:val="24"/>
              </w:rPr>
              <w:t>негізделген</w:t>
            </w:r>
            <w:proofErr w:type="spellEnd"/>
            <w:r w:rsidRPr="00BE27BF">
              <w:rPr>
                <w:rFonts w:ascii="Times New Roman" w:hAnsi="Times New Roman" w:cs="Times New Roman"/>
                <w:bCs/>
                <w:sz w:val="24"/>
                <w:szCs w:val="24"/>
                <w:lang w:val="kk-KZ"/>
              </w:rPr>
              <w:t>.</w:t>
            </w:r>
          </w:p>
          <w:p w14:paraId="16901F1A" w14:textId="77777777" w:rsidR="00BE27BF" w:rsidRPr="00BE27BF" w:rsidRDefault="00BE27BF" w:rsidP="00330D21">
            <w:pPr>
              <w:spacing w:after="0" w:line="240" w:lineRule="auto"/>
              <w:jc w:val="both"/>
              <w:rPr>
                <w:rFonts w:ascii="Times New Roman" w:hAnsi="Times New Roman" w:cs="Times New Roman"/>
                <w:bCs/>
                <w:sz w:val="24"/>
                <w:szCs w:val="24"/>
                <w:lang w:val="kk-KZ"/>
              </w:rPr>
            </w:pPr>
            <w:r w:rsidRPr="00BE27BF">
              <w:rPr>
                <w:rFonts w:ascii="Times New Roman" w:hAnsi="Times New Roman" w:cs="Times New Roman"/>
                <w:bCs/>
                <w:sz w:val="24"/>
                <w:szCs w:val="24"/>
                <w:lang w:val="kk-KZ"/>
              </w:rPr>
              <w:t xml:space="preserve">Формативті бағалау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w:t>
            </w:r>
            <w:r w:rsidRPr="00BE27BF">
              <w:rPr>
                <w:rFonts w:ascii="Times New Roman" w:hAnsi="Times New Roman" w:cs="Times New Roman"/>
                <w:bCs/>
                <w:sz w:val="24"/>
                <w:szCs w:val="24"/>
                <w:lang w:val="kk-KZ"/>
              </w:rPr>
              <w:lastRenderedPageBreak/>
              <w:t>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205E5F6" w14:textId="77777777" w:rsidR="00BE27BF" w:rsidRPr="00BE27BF" w:rsidRDefault="00BE27BF" w:rsidP="00330D21">
            <w:pPr>
              <w:spacing w:after="0" w:line="240" w:lineRule="auto"/>
              <w:jc w:val="both"/>
              <w:rPr>
                <w:rFonts w:ascii="Times New Roman" w:hAnsi="Times New Roman" w:cs="Times New Roman"/>
                <w:bCs/>
                <w:sz w:val="24"/>
                <w:szCs w:val="24"/>
                <w:lang w:val="kk-KZ"/>
              </w:rPr>
            </w:pPr>
            <w:r w:rsidRPr="00BE27BF">
              <w:rPr>
                <w:rFonts w:ascii="Times New Roman" w:hAnsi="Times New Roman" w:cs="Times New Roman"/>
                <w:bCs/>
                <w:sz w:val="24"/>
                <w:szCs w:val="24"/>
                <w:lang w:val="kk-KZ"/>
              </w:rPr>
              <w:t xml:space="preserve">Жиынтық бағалау – 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E27BF">
              <w:rPr>
                <w:rFonts w:ascii="Times New Roman" w:hAnsi="Times New Roman" w:cs="Times New Roman"/>
                <w:bCs/>
                <w:sz w:val="24"/>
                <w:szCs w:val="24"/>
              </w:rPr>
              <w:t>Оқу</w:t>
            </w:r>
            <w:proofErr w:type="spellEnd"/>
            <w:r w:rsidRPr="00BE27BF">
              <w:rPr>
                <w:rFonts w:ascii="Times New Roman" w:hAnsi="Times New Roman" w:cs="Times New Roman"/>
                <w:bCs/>
                <w:sz w:val="24"/>
                <w:szCs w:val="24"/>
              </w:rPr>
              <w:t xml:space="preserve"> </w:t>
            </w:r>
            <w:proofErr w:type="spellStart"/>
            <w:r w:rsidRPr="00BE27BF">
              <w:rPr>
                <w:rFonts w:ascii="Times New Roman" w:hAnsi="Times New Roman" w:cs="Times New Roman"/>
                <w:bCs/>
                <w:sz w:val="24"/>
                <w:szCs w:val="24"/>
              </w:rPr>
              <w:t>нәтижелері</w:t>
            </w:r>
            <w:proofErr w:type="spellEnd"/>
            <w:r w:rsidRPr="00BE27BF">
              <w:rPr>
                <w:rFonts w:ascii="Times New Roman" w:hAnsi="Times New Roman" w:cs="Times New Roman"/>
                <w:bCs/>
                <w:sz w:val="24"/>
                <w:szCs w:val="24"/>
              </w:rPr>
              <w:t xml:space="preserve"> </w:t>
            </w:r>
            <w:proofErr w:type="spellStart"/>
            <w:r w:rsidRPr="00BE27BF">
              <w:rPr>
                <w:rFonts w:ascii="Times New Roman" w:hAnsi="Times New Roman" w:cs="Times New Roman"/>
                <w:bCs/>
                <w:sz w:val="24"/>
                <w:szCs w:val="24"/>
              </w:rPr>
              <w:t>бағаланады</w:t>
            </w:r>
            <w:proofErr w:type="spellEnd"/>
            <w:r w:rsidRPr="00BE27BF">
              <w:rPr>
                <w:rFonts w:ascii="Times New Roman" w:hAnsi="Times New Roman" w:cs="Times New Roman"/>
                <w:bCs/>
                <w:sz w:val="24"/>
                <w:szCs w:val="24"/>
                <w:lang w:val="kk-KZ"/>
              </w:rPr>
              <w:t>.</w:t>
            </w:r>
          </w:p>
        </w:tc>
      </w:tr>
      <w:tr w:rsidR="00BE27BF" w:rsidRPr="00BE27BF" w14:paraId="3DC3F95A" w14:textId="77777777" w:rsidTr="002B053C">
        <w:trPr>
          <w:trHeight w:val="359"/>
        </w:trPr>
        <w:tc>
          <w:tcPr>
            <w:tcW w:w="0" w:type="auto"/>
            <w:tcBorders>
              <w:left w:val="single" w:sz="4" w:space="0" w:color="000000"/>
              <w:right w:val="single" w:sz="4" w:space="0" w:color="000000"/>
            </w:tcBorders>
          </w:tcPr>
          <w:p w14:paraId="59BAE285" w14:textId="77777777" w:rsidR="00BE27BF" w:rsidRPr="00BE27BF" w:rsidRDefault="00BE27BF" w:rsidP="00330D21">
            <w:pPr>
              <w:spacing w:after="0" w:line="240" w:lineRule="auto"/>
              <w:jc w:val="both"/>
              <w:rPr>
                <w:rFonts w:ascii="Times New Roman" w:hAnsi="Times New Roman" w:cs="Times New Roman"/>
                <w:bCs/>
                <w:sz w:val="24"/>
                <w:szCs w:val="24"/>
                <w:lang w:val="en-US"/>
              </w:rPr>
            </w:pPr>
            <w:r w:rsidRPr="00BE27BF">
              <w:rPr>
                <w:rFonts w:ascii="Times New Roman" w:hAnsi="Times New Roman" w:cs="Times New Roman"/>
                <w:sz w:val="24"/>
                <w:szCs w:val="24"/>
                <w:lang w:val="en-US"/>
              </w:rPr>
              <w:t>A</w:t>
            </w:r>
          </w:p>
        </w:tc>
        <w:tc>
          <w:tcPr>
            <w:tcW w:w="0" w:type="auto"/>
            <w:tcBorders>
              <w:left w:val="single" w:sz="4" w:space="0" w:color="000000"/>
              <w:right w:val="single" w:sz="4" w:space="0" w:color="000000"/>
            </w:tcBorders>
          </w:tcPr>
          <w:p w14:paraId="7190E261"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bCs/>
                <w:sz w:val="24"/>
                <w:szCs w:val="24"/>
                <w:lang w:val="en-US"/>
              </w:rPr>
              <w:t>4</w:t>
            </w:r>
            <w:r w:rsidRPr="00BE27BF">
              <w:rPr>
                <w:rFonts w:ascii="Times New Roman" w:hAnsi="Times New Roman" w:cs="Times New Roman"/>
                <w:bCs/>
                <w:sz w:val="24"/>
                <w:szCs w:val="24"/>
              </w:rPr>
              <w:t>,0</w:t>
            </w:r>
          </w:p>
        </w:tc>
        <w:tc>
          <w:tcPr>
            <w:tcW w:w="0" w:type="auto"/>
            <w:tcBorders>
              <w:left w:val="single" w:sz="4" w:space="0" w:color="000000"/>
              <w:right w:val="single" w:sz="4" w:space="0" w:color="000000"/>
            </w:tcBorders>
          </w:tcPr>
          <w:p w14:paraId="5E4989D0"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bCs/>
                <w:sz w:val="24"/>
                <w:szCs w:val="24"/>
                <w:lang w:val="en-US"/>
              </w:rPr>
              <w:t>95-100</w:t>
            </w:r>
          </w:p>
        </w:tc>
        <w:tc>
          <w:tcPr>
            <w:tcW w:w="0" w:type="auto"/>
            <w:vMerge w:val="restart"/>
            <w:tcBorders>
              <w:left w:val="single" w:sz="4" w:space="0" w:color="000000"/>
              <w:right w:val="single" w:sz="4" w:space="0" w:color="000000"/>
            </w:tcBorders>
          </w:tcPr>
          <w:p w14:paraId="4638E407" w14:textId="77777777" w:rsidR="00BE27BF" w:rsidRPr="00BE27BF" w:rsidRDefault="00BE27BF" w:rsidP="00330D21">
            <w:pPr>
              <w:spacing w:after="0" w:line="240" w:lineRule="auto"/>
              <w:jc w:val="both"/>
              <w:rPr>
                <w:rFonts w:ascii="Times New Roman" w:hAnsi="Times New Roman" w:cs="Times New Roman"/>
                <w:bCs/>
                <w:sz w:val="24"/>
                <w:szCs w:val="24"/>
                <w:lang w:val="kk-KZ"/>
              </w:rPr>
            </w:pPr>
            <w:r w:rsidRPr="00BE27BF">
              <w:rPr>
                <w:rFonts w:ascii="Times New Roman" w:hAnsi="Times New Roman" w:cs="Times New Roman"/>
                <w:bCs/>
                <w:sz w:val="24"/>
                <w:szCs w:val="24"/>
                <w:lang w:val="kk-KZ"/>
              </w:rPr>
              <w:t>Өте жақсы</w:t>
            </w:r>
          </w:p>
        </w:tc>
        <w:tc>
          <w:tcPr>
            <w:tcW w:w="4185" w:type="dxa"/>
            <w:gridSpan w:val="2"/>
            <w:vMerge/>
          </w:tcPr>
          <w:p w14:paraId="0F90B6DD" w14:textId="77777777" w:rsidR="00BE27BF" w:rsidRPr="00BE27BF" w:rsidRDefault="00BE27BF" w:rsidP="00330D21">
            <w:pPr>
              <w:spacing w:after="0" w:line="240" w:lineRule="auto"/>
              <w:jc w:val="both"/>
              <w:rPr>
                <w:rFonts w:ascii="Times New Roman" w:hAnsi="Times New Roman" w:cs="Times New Roman"/>
                <w:bCs/>
                <w:sz w:val="24"/>
                <w:szCs w:val="24"/>
              </w:rPr>
            </w:pPr>
          </w:p>
        </w:tc>
      </w:tr>
      <w:tr w:rsidR="00BE27BF" w:rsidRPr="00BE27BF" w14:paraId="6572F60F" w14:textId="77777777" w:rsidTr="002B053C">
        <w:trPr>
          <w:trHeight w:val="359"/>
        </w:trPr>
        <w:tc>
          <w:tcPr>
            <w:tcW w:w="0" w:type="auto"/>
            <w:tcBorders>
              <w:left w:val="single" w:sz="4" w:space="0" w:color="000000"/>
              <w:right w:val="single" w:sz="4" w:space="0" w:color="000000"/>
            </w:tcBorders>
          </w:tcPr>
          <w:p w14:paraId="2241CCF6"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sz w:val="24"/>
                <w:szCs w:val="24"/>
                <w:lang w:val="en-US"/>
              </w:rPr>
              <w:t>A-</w:t>
            </w:r>
          </w:p>
        </w:tc>
        <w:tc>
          <w:tcPr>
            <w:tcW w:w="0" w:type="auto"/>
            <w:tcBorders>
              <w:left w:val="single" w:sz="4" w:space="0" w:color="000000"/>
              <w:right w:val="single" w:sz="4" w:space="0" w:color="000000"/>
            </w:tcBorders>
          </w:tcPr>
          <w:p w14:paraId="5160B5FC"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bCs/>
                <w:sz w:val="24"/>
                <w:szCs w:val="24"/>
              </w:rPr>
              <w:t>3,67</w:t>
            </w:r>
          </w:p>
        </w:tc>
        <w:tc>
          <w:tcPr>
            <w:tcW w:w="0" w:type="auto"/>
            <w:tcBorders>
              <w:left w:val="single" w:sz="4" w:space="0" w:color="000000"/>
              <w:right w:val="single" w:sz="4" w:space="0" w:color="000000"/>
            </w:tcBorders>
          </w:tcPr>
          <w:p w14:paraId="06325C5E"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bCs/>
                <w:sz w:val="24"/>
                <w:szCs w:val="24"/>
              </w:rPr>
              <w:t>90-94</w:t>
            </w:r>
          </w:p>
        </w:tc>
        <w:tc>
          <w:tcPr>
            <w:tcW w:w="0" w:type="auto"/>
            <w:vMerge/>
          </w:tcPr>
          <w:p w14:paraId="550E3121" w14:textId="77777777" w:rsidR="00BE27BF" w:rsidRPr="00BE27BF" w:rsidRDefault="00BE27BF" w:rsidP="00330D21">
            <w:pPr>
              <w:spacing w:after="0" w:line="240" w:lineRule="auto"/>
              <w:jc w:val="both"/>
              <w:rPr>
                <w:rFonts w:ascii="Times New Roman" w:hAnsi="Times New Roman" w:cs="Times New Roman"/>
                <w:bCs/>
                <w:sz w:val="24"/>
                <w:szCs w:val="24"/>
              </w:rPr>
            </w:pPr>
          </w:p>
        </w:tc>
        <w:tc>
          <w:tcPr>
            <w:tcW w:w="4185" w:type="dxa"/>
            <w:gridSpan w:val="2"/>
            <w:vMerge/>
          </w:tcPr>
          <w:p w14:paraId="1C7F948F" w14:textId="77777777" w:rsidR="00BE27BF" w:rsidRPr="00BE27BF" w:rsidRDefault="00BE27BF" w:rsidP="00330D21">
            <w:pPr>
              <w:spacing w:after="0" w:line="240" w:lineRule="auto"/>
              <w:jc w:val="both"/>
              <w:rPr>
                <w:rFonts w:ascii="Times New Roman" w:hAnsi="Times New Roman" w:cs="Times New Roman"/>
                <w:bCs/>
                <w:sz w:val="24"/>
                <w:szCs w:val="24"/>
              </w:rPr>
            </w:pPr>
          </w:p>
        </w:tc>
      </w:tr>
      <w:tr w:rsidR="00BE27BF" w:rsidRPr="00BE27BF" w14:paraId="3813A22E" w14:textId="77777777" w:rsidTr="002B053C">
        <w:trPr>
          <w:trHeight w:val="973"/>
        </w:trPr>
        <w:tc>
          <w:tcPr>
            <w:tcW w:w="0" w:type="auto"/>
            <w:tcBorders>
              <w:left w:val="single" w:sz="4" w:space="0" w:color="000000"/>
              <w:right w:val="single" w:sz="4" w:space="0" w:color="000000"/>
            </w:tcBorders>
          </w:tcPr>
          <w:p w14:paraId="06567B90"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sz w:val="24"/>
                <w:szCs w:val="24"/>
                <w:lang w:val="en-US"/>
              </w:rPr>
              <w:t>B+</w:t>
            </w:r>
          </w:p>
        </w:tc>
        <w:tc>
          <w:tcPr>
            <w:tcW w:w="0" w:type="auto"/>
            <w:tcBorders>
              <w:left w:val="single" w:sz="4" w:space="0" w:color="000000"/>
              <w:right w:val="single" w:sz="4" w:space="0" w:color="000000"/>
            </w:tcBorders>
          </w:tcPr>
          <w:p w14:paraId="3ECEFC2F"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bCs/>
                <w:sz w:val="24"/>
                <w:szCs w:val="24"/>
              </w:rPr>
              <w:t>3,33</w:t>
            </w:r>
          </w:p>
        </w:tc>
        <w:tc>
          <w:tcPr>
            <w:tcW w:w="0" w:type="auto"/>
            <w:tcBorders>
              <w:left w:val="single" w:sz="4" w:space="0" w:color="000000"/>
              <w:right w:val="single" w:sz="4" w:space="0" w:color="000000"/>
            </w:tcBorders>
          </w:tcPr>
          <w:p w14:paraId="25AD6BBF"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bCs/>
                <w:sz w:val="24"/>
                <w:szCs w:val="24"/>
              </w:rPr>
              <w:t>85-89</w:t>
            </w:r>
          </w:p>
        </w:tc>
        <w:tc>
          <w:tcPr>
            <w:tcW w:w="0" w:type="auto"/>
            <w:vMerge w:val="restart"/>
            <w:tcBorders>
              <w:left w:val="single" w:sz="4" w:space="0" w:color="000000"/>
              <w:right w:val="single" w:sz="4" w:space="0" w:color="000000"/>
            </w:tcBorders>
          </w:tcPr>
          <w:p w14:paraId="090B3B9B" w14:textId="77777777" w:rsidR="00BE27BF" w:rsidRPr="00BE27BF" w:rsidRDefault="00BE27BF" w:rsidP="00330D21">
            <w:pPr>
              <w:spacing w:after="0" w:line="240" w:lineRule="auto"/>
              <w:jc w:val="both"/>
              <w:rPr>
                <w:rFonts w:ascii="Times New Roman" w:hAnsi="Times New Roman" w:cs="Times New Roman"/>
                <w:bCs/>
                <w:sz w:val="24"/>
                <w:szCs w:val="24"/>
                <w:lang w:val="kk-KZ"/>
              </w:rPr>
            </w:pPr>
            <w:r w:rsidRPr="00BE27BF">
              <w:rPr>
                <w:rFonts w:ascii="Times New Roman" w:hAnsi="Times New Roman" w:cs="Times New Roman"/>
                <w:bCs/>
                <w:sz w:val="24"/>
                <w:szCs w:val="24"/>
                <w:lang w:val="kk-KZ"/>
              </w:rPr>
              <w:t xml:space="preserve">Жақсы </w:t>
            </w:r>
          </w:p>
        </w:tc>
        <w:tc>
          <w:tcPr>
            <w:tcW w:w="4185" w:type="dxa"/>
            <w:gridSpan w:val="2"/>
            <w:vMerge/>
          </w:tcPr>
          <w:p w14:paraId="0EFA6C26" w14:textId="77777777" w:rsidR="00BE27BF" w:rsidRPr="00BE27BF" w:rsidRDefault="00BE27BF" w:rsidP="00330D21">
            <w:pPr>
              <w:spacing w:after="0" w:line="240" w:lineRule="auto"/>
              <w:jc w:val="both"/>
              <w:rPr>
                <w:rFonts w:ascii="Times New Roman" w:hAnsi="Times New Roman" w:cs="Times New Roman"/>
                <w:bCs/>
                <w:sz w:val="24"/>
                <w:szCs w:val="24"/>
              </w:rPr>
            </w:pPr>
          </w:p>
        </w:tc>
      </w:tr>
      <w:tr w:rsidR="00BE27BF" w:rsidRPr="00BE27BF" w14:paraId="4022D46E" w14:textId="77777777" w:rsidTr="002B053C">
        <w:trPr>
          <w:trHeight w:val="215"/>
        </w:trPr>
        <w:tc>
          <w:tcPr>
            <w:tcW w:w="0" w:type="auto"/>
            <w:tcBorders>
              <w:left w:val="single" w:sz="4" w:space="0" w:color="000000"/>
              <w:right w:val="single" w:sz="4" w:space="0" w:color="000000"/>
            </w:tcBorders>
          </w:tcPr>
          <w:p w14:paraId="64419746"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sz w:val="24"/>
                <w:szCs w:val="24"/>
                <w:lang w:val="en-US"/>
              </w:rPr>
              <w:t>B</w:t>
            </w:r>
          </w:p>
        </w:tc>
        <w:tc>
          <w:tcPr>
            <w:tcW w:w="0" w:type="auto"/>
            <w:tcBorders>
              <w:left w:val="single" w:sz="4" w:space="0" w:color="000000"/>
              <w:right w:val="single" w:sz="4" w:space="0" w:color="000000"/>
            </w:tcBorders>
          </w:tcPr>
          <w:p w14:paraId="43554D18"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bCs/>
                <w:sz w:val="24"/>
                <w:szCs w:val="24"/>
              </w:rPr>
              <w:t>3,0</w:t>
            </w:r>
          </w:p>
        </w:tc>
        <w:tc>
          <w:tcPr>
            <w:tcW w:w="0" w:type="auto"/>
            <w:tcBorders>
              <w:left w:val="single" w:sz="4" w:space="0" w:color="000000"/>
              <w:right w:val="single" w:sz="4" w:space="0" w:color="000000"/>
            </w:tcBorders>
          </w:tcPr>
          <w:p w14:paraId="3A7B6471"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bCs/>
                <w:sz w:val="24"/>
                <w:szCs w:val="24"/>
              </w:rPr>
              <w:t>80-84</w:t>
            </w:r>
          </w:p>
        </w:tc>
        <w:tc>
          <w:tcPr>
            <w:tcW w:w="0" w:type="auto"/>
            <w:vMerge/>
          </w:tcPr>
          <w:p w14:paraId="2AC90AE9" w14:textId="77777777" w:rsidR="00BE27BF" w:rsidRPr="00BE27BF" w:rsidRDefault="00BE27BF" w:rsidP="00330D21">
            <w:pPr>
              <w:spacing w:after="0" w:line="240" w:lineRule="auto"/>
              <w:jc w:val="both"/>
              <w:rPr>
                <w:rFonts w:ascii="Times New Roman" w:hAnsi="Times New Roman" w:cs="Times New Roman"/>
                <w:bCs/>
                <w:sz w:val="24"/>
                <w:szCs w:val="24"/>
              </w:rPr>
            </w:pPr>
          </w:p>
        </w:tc>
        <w:tc>
          <w:tcPr>
            <w:tcW w:w="0" w:type="auto"/>
            <w:tcBorders>
              <w:left w:val="single" w:sz="4" w:space="0" w:color="000000"/>
              <w:right w:val="single" w:sz="4" w:space="0" w:color="000000"/>
            </w:tcBorders>
            <w:shd w:val="clear" w:color="auto" w:fill="auto"/>
          </w:tcPr>
          <w:p w14:paraId="7DB44789" w14:textId="77777777" w:rsidR="00BE27BF" w:rsidRPr="00BE27BF" w:rsidRDefault="00BE27BF" w:rsidP="00330D21">
            <w:pPr>
              <w:spacing w:after="0" w:line="240" w:lineRule="auto"/>
              <w:jc w:val="both"/>
              <w:rPr>
                <w:rFonts w:ascii="Times New Roman" w:hAnsi="Times New Roman" w:cs="Times New Roman"/>
                <w:bCs/>
                <w:sz w:val="24"/>
                <w:szCs w:val="24"/>
                <w:lang w:val="kk-KZ"/>
              </w:rPr>
            </w:pPr>
            <w:r w:rsidRPr="00BE27BF">
              <w:rPr>
                <w:rFonts w:ascii="Times New Roman" w:hAnsi="Times New Roman" w:cs="Times New Roman"/>
                <w:bCs/>
                <w:sz w:val="24"/>
                <w:szCs w:val="24"/>
              </w:rPr>
              <w:t>Форматив</w:t>
            </w:r>
            <w:r w:rsidRPr="00BE27BF">
              <w:rPr>
                <w:rFonts w:ascii="Times New Roman" w:hAnsi="Times New Roman" w:cs="Times New Roman"/>
                <w:bCs/>
                <w:sz w:val="24"/>
                <w:szCs w:val="24"/>
                <w:lang w:val="kk-KZ"/>
              </w:rPr>
              <w:t>ті және</w:t>
            </w:r>
            <w:r w:rsidRPr="00BE27BF">
              <w:rPr>
                <w:rFonts w:ascii="Times New Roman" w:hAnsi="Times New Roman" w:cs="Times New Roman"/>
                <w:bCs/>
                <w:sz w:val="24"/>
                <w:szCs w:val="24"/>
              </w:rPr>
              <w:t xml:space="preserve"> </w:t>
            </w:r>
            <w:r w:rsidRPr="00BE27BF">
              <w:rPr>
                <w:rFonts w:ascii="Times New Roman" w:hAnsi="Times New Roman" w:cs="Times New Roman"/>
                <w:bCs/>
                <w:sz w:val="24"/>
                <w:szCs w:val="24"/>
                <w:lang w:val="kk-KZ"/>
              </w:rPr>
              <w:t>жиынтық бағалау</w:t>
            </w:r>
          </w:p>
          <w:p w14:paraId="08294A22" w14:textId="77777777" w:rsidR="00BE27BF" w:rsidRPr="00BE27BF" w:rsidRDefault="00BE27BF" w:rsidP="00330D21">
            <w:pPr>
              <w:spacing w:after="0" w:line="240" w:lineRule="auto"/>
              <w:jc w:val="both"/>
              <w:rPr>
                <w:rFonts w:ascii="Times New Roman" w:hAnsi="Times New Roman" w:cs="Times New Roman"/>
                <w:bCs/>
                <w:sz w:val="24"/>
                <w:szCs w:val="24"/>
                <w:lang w:val="kk-KZ"/>
              </w:rPr>
            </w:pPr>
          </w:p>
        </w:tc>
        <w:tc>
          <w:tcPr>
            <w:tcW w:w="1951" w:type="dxa"/>
            <w:tcBorders>
              <w:left w:val="single" w:sz="4" w:space="0" w:color="000000"/>
              <w:right w:val="single" w:sz="4" w:space="0" w:color="000000"/>
            </w:tcBorders>
            <w:shd w:val="clear" w:color="auto" w:fill="auto"/>
          </w:tcPr>
          <w:p w14:paraId="330DBB77" w14:textId="77777777" w:rsidR="00BE27BF" w:rsidRPr="00BE27BF" w:rsidRDefault="00BE27BF" w:rsidP="00330D21">
            <w:pPr>
              <w:spacing w:after="0" w:line="240" w:lineRule="auto"/>
              <w:jc w:val="both"/>
              <w:rPr>
                <w:rFonts w:ascii="Times New Roman" w:hAnsi="Times New Roman" w:cs="Times New Roman"/>
                <w:bCs/>
                <w:sz w:val="24"/>
                <w:szCs w:val="24"/>
                <w:u w:val="single"/>
                <w:lang w:val="kk-KZ"/>
              </w:rPr>
            </w:pPr>
            <w:r w:rsidRPr="00BE27BF">
              <w:rPr>
                <w:rFonts w:ascii="Times New Roman" w:hAnsi="Times New Roman" w:cs="Times New Roman"/>
                <w:bCs/>
                <w:sz w:val="24"/>
                <w:szCs w:val="24"/>
                <w:lang w:val="kk-KZ"/>
              </w:rPr>
              <w:t xml:space="preserve">% мәндегі баллдар </w:t>
            </w:r>
          </w:p>
          <w:p w14:paraId="30DD9827" w14:textId="77777777" w:rsidR="00BE27BF" w:rsidRPr="00BE27BF" w:rsidRDefault="00BE27BF" w:rsidP="00330D21">
            <w:pPr>
              <w:spacing w:after="0" w:line="240" w:lineRule="auto"/>
              <w:jc w:val="both"/>
              <w:rPr>
                <w:rFonts w:ascii="Times New Roman" w:hAnsi="Times New Roman" w:cs="Times New Roman"/>
                <w:bCs/>
                <w:sz w:val="24"/>
                <w:szCs w:val="24"/>
                <w:u w:val="single"/>
                <w:lang w:val="kk-KZ"/>
              </w:rPr>
            </w:pPr>
          </w:p>
        </w:tc>
      </w:tr>
      <w:tr w:rsidR="00BE27BF" w:rsidRPr="00BE27BF" w14:paraId="446173CB" w14:textId="77777777" w:rsidTr="002B053C">
        <w:trPr>
          <w:trHeight w:val="135"/>
        </w:trPr>
        <w:tc>
          <w:tcPr>
            <w:tcW w:w="0" w:type="auto"/>
            <w:tcBorders>
              <w:left w:val="single" w:sz="4" w:space="0" w:color="000000"/>
              <w:right w:val="single" w:sz="4" w:space="0" w:color="000000"/>
            </w:tcBorders>
          </w:tcPr>
          <w:p w14:paraId="133C45A6"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sz w:val="24"/>
                <w:szCs w:val="24"/>
                <w:lang w:val="en-US"/>
              </w:rPr>
              <w:t>B-</w:t>
            </w:r>
          </w:p>
        </w:tc>
        <w:tc>
          <w:tcPr>
            <w:tcW w:w="0" w:type="auto"/>
            <w:tcBorders>
              <w:left w:val="single" w:sz="4" w:space="0" w:color="000000"/>
              <w:right w:val="single" w:sz="4" w:space="0" w:color="000000"/>
            </w:tcBorders>
          </w:tcPr>
          <w:p w14:paraId="0A48A1F0"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bCs/>
                <w:sz w:val="24"/>
                <w:szCs w:val="24"/>
              </w:rPr>
              <w:t>2,67</w:t>
            </w:r>
          </w:p>
        </w:tc>
        <w:tc>
          <w:tcPr>
            <w:tcW w:w="0" w:type="auto"/>
            <w:tcBorders>
              <w:left w:val="single" w:sz="4" w:space="0" w:color="000000"/>
              <w:right w:val="single" w:sz="4" w:space="0" w:color="000000"/>
            </w:tcBorders>
          </w:tcPr>
          <w:p w14:paraId="1F79233F"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bCs/>
                <w:sz w:val="24"/>
                <w:szCs w:val="24"/>
              </w:rPr>
              <w:t>75-79</w:t>
            </w:r>
          </w:p>
        </w:tc>
        <w:tc>
          <w:tcPr>
            <w:tcW w:w="0" w:type="auto"/>
            <w:vMerge/>
          </w:tcPr>
          <w:p w14:paraId="0549DE10" w14:textId="77777777" w:rsidR="00BE27BF" w:rsidRPr="00BE27BF" w:rsidRDefault="00BE27BF" w:rsidP="00330D21">
            <w:pPr>
              <w:spacing w:after="0" w:line="240" w:lineRule="auto"/>
              <w:jc w:val="both"/>
              <w:rPr>
                <w:rFonts w:ascii="Times New Roman" w:hAnsi="Times New Roman" w:cs="Times New Roman"/>
                <w:bCs/>
                <w:sz w:val="24"/>
                <w:szCs w:val="24"/>
              </w:rPr>
            </w:pPr>
          </w:p>
        </w:tc>
        <w:tc>
          <w:tcPr>
            <w:tcW w:w="0" w:type="auto"/>
            <w:tcBorders>
              <w:left w:val="single" w:sz="4" w:space="0" w:color="000000"/>
              <w:right w:val="single" w:sz="4" w:space="0" w:color="000000"/>
            </w:tcBorders>
          </w:tcPr>
          <w:p w14:paraId="7DD8CBCC" w14:textId="77777777" w:rsidR="00BE27BF" w:rsidRPr="00BE27BF" w:rsidRDefault="00BE27BF" w:rsidP="00330D21">
            <w:pPr>
              <w:spacing w:after="0" w:line="240" w:lineRule="auto"/>
              <w:jc w:val="both"/>
              <w:rPr>
                <w:rFonts w:ascii="Times New Roman" w:hAnsi="Times New Roman" w:cs="Times New Roman"/>
                <w:bCs/>
                <w:sz w:val="24"/>
                <w:szCs w:val="24"/>
              </w:rPr>
            </w:pPr>
            <w:proofErr w:type="spellStart"/>
            <w:r w:rsidRPr="00BE27BF">
              <w:rPr>
                <w:rFonts w:ascii="Times New Roman" w:hAnsi="Times New Roman" w:cs="Times New Roman"/>
                <w:bCs/>
                <w:sz w:val="24"/>
                <w:szCs w:val="24"/>
              </w:rPr>
              <w:t>Дәрістердегі</w:t>
            </w:r>
            <w:proofErr w:type="spellEnd"/>
            <w:r w:rsidRPr="00BE27BF">
              <w:rPr>
                <w:rFonts w:ascii="Times New Roman" w:hAnsi="Times New Roman" w:cs="Times New Roman"/>
                <w:bCs/>
                <w:sz w:val="24"/>
                <w:szCs w:val="24"/>
              </w:rPr>
              <w:t xml:space="preserve"> </w:t>
            </w:r>
            <w:proofErr w:type="spellStart"/>
            <w:r w:rsidRPr="00BE27BF">
              <w:rPr>
                <w:rFonts w:ascii="Times New Roman" w:hAnsi="Times New Roman" w:cs="Times New Roman"/>
                <w:bCs/>
                <w:sz w:val="24"/>
                <w:szCs w:val="24"/>
              </w:rPr>
              <w:t>белсенділік</w:t>
            </w:r>
            <w:proofErr w:type="spellEnd"/>
          </w:p>
        </w:tc>
        <w:tc>
          <w:tcPr>
            <w:tcW w:w="1951" w:type="dxa"/>
            <w:tcBorders>
              <w:left w:val="single" w:sz="4" w:space="0" w:color="000000"/>
              <w:right w:val="single" w:sz="4" w:space="0" w:color="000000"/>
            </w:tcBorders>
          </w:tcPr>
          <w:p w14:paraId="010F55F6" w14:textId="77777777" w:rsidR="00BE27BF" w:rsidRPr="00BE27BF" w:rsidRDefault="00BE27BF" w:rsidP="00330D21">
            <w:pPr>
              <w:spacing w:after="0" w:line="240" w:lineRule="auto"/>
              <w:jc w:val="both"/>
              <w:rPr>
                <w:rFonts w:ascii="Times New Roman" w:hAnsi="Times New Roman" w:cs="Times New Roman"/>
                <w:bCs/>
                <w:sz w:val="24"/>
                <w:szCs w:val="24"/>
                <w:lang w:val="kk-KZ"/>
              </w:rPr>
            </w:pPr>
            <w:r w:rsidRPr="00BE27BF">
              <w:rPr>
                <w:rFonts w:ascii="Times New Roman" w:hAnsi="Times New Roman" w:cs="Times New Roman"/>
                <w:bCs/>
                <w:sz w:val="24"/>
                <w:szCs w:val="24"/>
                <w:lang w:val="kk-KZ"/>
              </w:rPr>
              <w:t>5</w:t>
            </w:r>
          </w:p>
        </w:tc>
      </w:tr>
      <w:tr w:rsidR="00BE27BF" w:rsidRPr="00BE27BF" w14:paraId="70C5B8CF" w14:textId="77777777" w:rsidTr="002B053C">
        <w:trPr>
          <w:trHeight w:val="51"/>
        </w:trPr>
        <w:tc>
          <w:tcPr>
            <w:tcW w:w="0" w:type="auto"/>
            <w:tcBorders>
              <w:left w:val="single" w:sz="4" w:space="0" w:color="000000"/>
              <w:right w:val="single" w:sz="4" w:space="0" w:color="000000"/>
            </w:tcBorders>
          </w:tcPr>
          <w:p w14:paraId="69A3F9C7"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sz w:val="24"/>
                <w:szCs w:val="24"/>
                <w:lang w:val="en-US"/>
              </w:rPr>
              <w:t>C+</w:t>
            </w:r>
          </w:p>
        </w:tc>
        <w:tc>
          <w:tcPr>
            <w:tcW w:w="0" w:type="auto"/>
            <w:tcBorders>
              <w:left w:val="single" w:sz="4" w:space="0" w:color="000000"/>
              <w:right w:val="single" w:sz="4" w:space="0" w:color="000000"/>
            </w:tcBorders>
          </w:tcPr>
          <w:p w14:paraId="52B23417"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bCs/>
                <w:sz w:val="24"/>
                <w:szCs w:val="24"/>
              </w:rPr>
              <w:t>2,33</w:t>
            </w:r>
          </w:p>
        </w:tc>
        <w:tc>
          <w:tcPr>
            <w:tcW w:w="0" w:type="auto"/>
            <w:tcBorders>
              <w:left w:val="single" w:sz="4" w:space="0" w:color="000000"/>
              <w:right w:val="single" w:sz="4" w:space="0" w:color="000000"/>
            </w:tcBorders>
          </w:tcPr>
          <w:p w14:paraId="1985264E"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bCs/>
                <w:sz w:val="24"/>
                <w:szCs w:val="24"/>
              </w:rPr>
              <w:t>70-74</w:t>
            </w:r>
          </w:p>
        </w:tc>
        <w:tc>
          <w:tcPr>
            <w:tcW w:w="0" w:type="auto"/>
            <w:vMerge/>
          </w:tcPr>
          <w:p w14:paraId="241B50E9" w14:textId="77777777" w:rsidR="00BE27BF" w:rsidRPr="00BE27BF" w:rsidRDefault="00BE27BF" w:rsidP="00330D21">
            <w:pPr>
              <w:spacing w:after="0" w:line="240" w:lineRule="auto"/>
              <w:jc w:val="both"/>
              <w:rPr>
                <w:rFonts w:ascii="Times New Roman" w:hAnsi="Times New Roman" w:cs="Times New Roman"/>
                <w:bCs/>
                <w:sz w:val="24"/>
                <w:szCs w:val="24"/>
              </w:rPr>
            </w:pPr>
          </w:p>
        </w:tc>
        <w:tc>
          <w:tcPr>
            <w:tcW w:w="0" w:type="auto"/>
            <w:tcBorders>
              <w:left w:val="single" w:sz="4" w:space="0" w:color="000000"/>
              <w:right w:val="single" w:sz="4" w:space="0" w:color="000000"/>
            </w:tcBorders>
          </w:tcPr>
          <w:p w14:paraId="46FBB490" w14:textId="77777777" w:rsidR="00BE27BF" w:rsidRPr="00BE27BF" w:rsidRDefault="00BE27BF" w:rsidP="00330D21">
            <w:pPr>
              <w:spacing w:after="0" w:line="240" w:lineRule="auto"/>
              <w:jc w:val="both"/>
              <w:rPr>
                <w:rFonts w:ascii="Times New Roman" w:hAnsi="Times New Roman" w:cs="Times New Roman"/>
                <w:bCs/>
                <w:sz w:val="24"/>
                <w:szCs w:val="24"/>
                <w:lang w:val="kk-KZ"/>
              </w:rPr>
            </w:pPr>
            <w:proofErr w:type="spellStart"/>
            <w:r w:rsidRPr="00BE27BF">
              <w:rPr>
                <w:rFonts w:ascii="Times New Roman" w:hAnsi="Times New Roman" w:cs="Times New Roman"/>
                <w:bCs/>
                <w:sz w:val="24"/>
                <w:szCs w:val="24"/>
              </w:rPr>
              <w:t>Практикалық</w:t>
            </w:r>
            <w:proofErr w:type="spellEnd"/>
            <w:r w:rsidRPr="00BE27BF">
              <w:rPr>
                <w:rFonts w:ascii="Times New Roman" w:hAnsi="Times New Roman" w:cs="Times New Roman"/>
                <w:bCs/>
                <w:sz w:val="24"/>
                <w:szCs w:val="24"/>
              </w:rPr>
              <w:t xml:space="preserve"> </w:t>
            </w:r>
            <w:proofErr w:type="spellStart"/>
            <w:r w:rsidRPr="00BE27BF">
              <w:rPr>
                <w:rFonts w:ascii="Times New Roman" w:hAnsi="Times New Roman" w:cs="Times New Roman"/>
                <w:bCs/>
                <w:sz w:val="24"/>
                <w:szCs w:val="24"/>
              </w:rPr>
              <w:t>сабақтарда</w:t>
            </w:r>
            <w:proofErr w:type="spellEnd"/>
            <w:r w:rsidRPr="00BE27BF">
              <w:rPr>
                <w:rFonts w:ascii="Times New Roman" w:hAnsi="Times New Roman" w:cs="Times New Roman"/>
                <w:bCs/>
                <w:sz w:val="24"/>
                <w:szCs w:val="24"/>
              </w:rPr>
              <w:t xml:space="preserve"> </w:t>
            </w:r>
            <w:proofErr w:type="spellStart"/>
            <w:r w:rsidRPr="00BE27BF">
              <w:rPr>
                <w:rFonts w:ascii="Times New Roman" w:hAnsi="Times New Roman" w:cs="Times New Roman"/>
                <w:bCs/>
                <w:sz w:val="24"/>
                <w:szCs w:val="24"/>
              </w:rPr>
              <w:t>жұмыс</w:t>
            </w:r>
            <w:proofErr w:type="spellEnd"/>
            <w:r w:rsidRPr="00BE27BF">
              <w:rPr>
                <w:rFonts w:ascii="Times New Roman" w:hAnsi="Times New Roman" w:cs="Times New Roman"/>
                <w:bCs/>
                <w:sz w:val="24"/>
                <w:szCs w:val="24"/>
              </w:rPr>
              <w:t xml:space="preserve"> </w:t>
            </w:r>
            <w:proofErr w:type="spellStart"/>
            <w:r w:rsidRPr="00BE27BF">
              <w:rPr>
                <w:rFonts w:ascii="Times New Roman" w:hAnsi="Times New Roman" w:cs="Times New Roman"/>
                <w:bCs/>
                <w:sz w:val="24"/>
                <w:szCs w:val="24"/>
              </w:rPr>
              <w:t>істеу</w:t>
            </w:r>
            <w:proofErr w:type="spellEnd"/>
            <w:r w:rsidRPr="00BE27BF">
              <w:rPr>
                <w:rFonts w:ascii="Times New Roman" w:hAnsi="Times New Roman" w:cs="Times New Roman"/>
                <w:bCs/>
                <w:sz w:val="24"/>
                <w:szCs w:val="24"/>
                <w:lang w:val="kk-KZ"/>
              </w:rPr>
              <w:t>і</w:t>
            </w:r>
          </w:p>
        </w:tc>
        <w:tc>
          <w:tcPr>
            <w:tcW w:w="1951" w:type="dxa"/>
            <w:tcBorders>
              <w:left w:val="single" w:sz="4" w:space="0" w:color="000000"/>
              <w:right w:val="single" w:sz="4" w:space="0" w:color="000000"/>
            </w:tcBorders>
          </w:tcPr>
          <w:p w14:paraId="414AE1D0" w14:textId="77777777" w:rsidR="00BE27BF" w:rsidRPr="00BE27BF" w:rsidRDefault="00BE27BF" w:rsidP="00330D21">
            <w:pPr>
              <w:spacing w:after="0" w:line="240" w:lineRule="auto"/>
              <w:jc w:val="both"/>
              <w:rPr>
                <w:rFonts w:ascii="Times New Roman" w:hAnsi="Times New Roman" w:cs="Times New Roman"/>
                <w:bCs/>
                <w:sz w:val="24"/>
                <w:szCs w:val="24"/>
                <w:lang w:val="kk-KZ"/>
              </w:rPr>
            </w:pPr>
            <w:r w:rsidRPr="00BE27BF">
              <w:rPr>
                <w:rFonts w:ascii="Times New Roman" w:hAnsi="Times New Roman" w:cs="Times New Roman"/>
                <w:bCs/>
                <w:sz w:val="24"/>
                <w:szCs w:val="24"/>
                <w:lang w:val="kk-KZ"/>
              </w:rPr>
              <w:t>20</w:t>
            </w:r>
          </w:p>
        </w:tc>
      </w:tr>
      <w:tr w:rsidR="00BE27BF" w:rsidRPr="00BE27BF" w14:paraId="3FCD8388" w14:textId="77777777" w:rsidTr="002B053C">
        <w:trPr>
          <w:trHeight w:val="181"/>
        </w:trPr>
        <w:tc>
          <w:tcPr>
            <w:tcW w:w="0" w:type="auto"/>
            <w:tcBorders>
              <w:left w:val="single" w:sz="4" w:space="0" w:color="000000"/>
              <w:right w:val="single" w:sz="4" w:space="0" w:color="000000"/>
            </w:tcBorders>
          </w:tcPr>
          <w:p w14:paraId="6C4FCBA4"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sz w:val="24"/>
                <w:szCs w:val="24"/>
                <w:lang w:val="en-US"/>
              </w:rPr>
              <w:t>C</w:t>
            </w:r>
          </w:p>
        </w:tc>
        <w:tc>
          <w:tcPr>
            <w:tcW w:w="0" w:type="auto"/>
            <w:tcBorders>
              <w:left w:val="single" w:sz="4" w:space="0" w:color="000000"/>
              <w:right w:val="single" w:sz="4" w:space="0" w:color="000000"/>
            </w:tcBorders>
          </w:tcPr>
          <w:p w14:paraId="4C4448E4"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bCs/>
                <w:sz w:val="24"/>
                <w:szCs w:val="24"/>
              </w:rPr>
              <w:t>2,0</w:t>
            </w:r>
          </w:p>
        </w:tc>
        <w:tc>
          <w:tcPr>
            <w:tcW w:w="0" w:type="auto"/>
            <w:tcBorders>
              <w:left w:val="single" w:sz="4" w:space="0" w:color="000000"/>
              <w:bottom w:val="single" w:sz="4" w:space="0" w:color="auto"/>
              <w:right w:val="single" w:sz="4" w:space="0" w:color="000000"/>
            </w:tcBorders>
          </w:tcPr>
          <w:p w14:paraId="72AD2579"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bCs/>
                <w:sz w:val="24"/>
                <w:szCs w:val="24"/>
              </w:rPr>
              <w:t>65-69</w:t>
            </w:r>
          </w:p>
        </w:tc>
        <w:tc>
          <w:tcPr>
            <w:tcW w:w="0" w:type="auto"/>
            <w:vMerge w:val="restart"/>
            <w:tcBorders>
              <w:left w:val="single" w:sz="4" w:space="0" w:color="000000"/>
              <w:right w:val="single" w:sz="4" w:space="0" w:color="000000"/>
            </w:tcBorders>
          </w:tcPr>
          <w:p w14:paraId="77837A35" w14:textId="77777777" w:rsidR="00BE27BF" w:rsidRPr="00BE27BF" w:rsidRDefault="00BE27BF" w:rsidP="00330D21">
            <w:pPr>
              <w:spacing w:after="0" w:line="240" w:lineRule="auto"/>
              <w:jc w:val="both"/>
              <w:rPr>
                <w:rFonts w:ascii="Times New Roman" w:hAnsi="Times New Roman" w:cs="Times New Roman"/>
                <w:bCs/>
                <w:sz w:val="24"/>
                <w:szCs w:val="24"/>
                <w:lang w:val="kk-KZ"/>
              </w:rPr>
            </w:pPr>
            <w:r w:rsidRPr="00BE27BF">
              <w:rPr>
                <w:rFonts w:ascii="Times New Roman" w:hAnsi="Times New Roman" w:cs="Times New Roman"/>
                <w:bCs/>
                <w:sz w:val="24"/>
                <w:szCs w:val="24"/>
                <w:lang w:val="kk-KZ"/>
              </w:rPr>
              <w:t xml:space="preserve">Қанағаттанарлық </w:t>
            </w:r>
          </w:p>
        </w:tc>
        <w:tc>
          <w:tcPr>
            <w:tcW w:w="0" w:type="auto"/>
            <w:tcBorders>
              <w:left w:val="single" w:sz="4" w:space="0" w:color="000000"/>
              <w:right w:val="single" w:sz="4" w:space="0" w:color="000000"/>
            </w:tcBorders>
          </w:tcPr>
          <w:p w14:paraId="09F428C9"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bCs/>
                <w:sz w:val="24"/>
                <w:szCs w:val="24"/>
                <w:lang w:val="kk-KZ"/>
              </w:rPr>
              <w:t>Өзіндік жұмысы</w:t>
            </w:r>
            <w:r w:rsidRPr="00BE27BF">
              <w:rPr>
                <w:rFonts w:ascii="Times New Roman" w:hAnsi="Times New Roman" w:cs="Times New Roman"/>
                <w:bCs/>
                <w:sz w:val="24"/>
                <w:szCs w:val="24"/>
              </w:rPr>
              <w:t xml:space="preserve">                                      </w:t>
            </w:r>
          </w:p>
        </w:tc>
        <w:tc>
          <w:tcPr>
            <w:tcW w:w="1951" w:type="dxa"/>
            <w:tcBorders>
              <w:left w:val="single" w:sz="4" w:space="0" w:color="000000"/>
              <w:right w:val="single" w:sz="4" w:space="0" w:color="000000"/>
            </w:tcBorders>
          </w:tcPr>
          <w:p w14:paraId="76CD5F4A" w14:textId="77777777" w:rsidR="00BE27BF" w:rsidRPr="00BE27BF" w:rsidRDefault="00BE27BF" w:rsidP="00330D21">
            <w:pPr>
              <w:spacing w:after="0" w:line="240" w:lineRule="auto"/>
              <w:jc w:val="both"/>
              <w:rPr>
                <w:rFonts w:ascii="Times New Roman" w:hAnsi="Times New Roman" w:cs="Times New Roman"/>
                <w:bCs/>
                <w:sz w:val="24"/>
                <w:szCs w:val="24"/>
                <w:lang w:val="kk-KZ"/>
              </w:rPr>
            </w:pPr>
            <w:r w:rsidRPr="00BE27BF">
              <w:rPr>
                <w:rFonts w:ascii="Times New Roman" w:hAnsi="Times New Roman" w:cs="Times New Roman"/>
                <w:bCs/>
                <w:sz w:val="24"/>
                <w:szCs w:val="24"/>
                <w:lang w:val="kk-KZ"/>
              </w:rPr>
              <w:t>25</w:t>
            </w:r>
          </w:p>
        </w:tc>
      </w:tr>
      <w:tr w:rsidR="00BE27BF" w:rsidRPr="00BE27BF" w14:paraId="516219DE" w14:textId="77777777" w:rsidTr="002B053C">
        <w:trPr>
          <w:trHeight w:val="396"/>
        </w:trPr>
        <w:tc>
          <w:tcPr>
            <w:tcW w:w="0" w:type="auto"/>
            <w:tcBorders>
              <w:left w:val="single" w:sz="4" w:space="0" w:color="000000"/>
              <w:right w:val="single" w:sz="4" w:space="0" w:color="000000"/>
            </w:tcBorders>
          </w:tcPr>
          <w:p w14:paraId="4A3BD6BE"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sz w:val="24"/>
                <w:szCs w:val="24"/>
                <w:lang w:val="en-US"/>
              </w:rPr>
              <w:t>C-</w:t>
            </w:r>
          </w:p>
        </w:tc>
        <w:tc>
          <w:tcPr>
            <w:tcW w:w="0" w:type="auto"/>
            <w:tcBorders>
              <w:left w:val="single" w:sz="4" w:space="0" w:color="000000"/>
              <w:right w:val="single" w:sz="4" w:space="0" w:color="000000"/>
            </w:tcBorders>
          </w:tcPr>
          <w:p w14:paraId="74AA04CC"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bCs/>
                <w:sz w:val="24"/>
                <w:szCs w:val="24"/>
              </w:rPr>
              <w:t>1,67</w:t>
            </w:r>
          </w:p>
        </w:tc>
        <w:tc>
          <w:tcPr>
            <w:tcW w:w="0" w:type="auto"/>
            <w:tcBorders>
              <w:top w:val="single" w:sz="4" w:space="0" w:color="auto"/>
              <w:left w:val="single" w:sz="4" w:space="0" w:color="000000"/>
              <w:right w:val="single" w:sz="4" w:space="0" w:color="000000"/>
            </w:tcBorders>
          </w:tcPr>
          <w:p w14:paraId="3986F4C7"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bCs/>
                <w:sz w:val="24"/>
                <w:szCs w:val="24"/>
              </w:rPr>
              <w:t>60-64</w:t>
            </w:r>
          </w:p>
        </w:tc>
        <w:tc>
          <w:tcPr>
            <w:tcW w:w="0" w:type="auto"/>
            <w:vMerge/>
            <w:tcBorders>
              <w:left w:val="single" w:sz="4" w:space="0" w:color="000000"/>
              <w:right w:val="single" w:sz="4" w:space="0" w:color="000000"/>
            </w:tcBorders>
          </w:tcPr>
          <w:p w14:paraId="09695B13" w14:textId="77777777" w:rsidR="00BE27BF" w:rsidRPr="00BE27BF" w:rsidRDefault="00BE27BF" w:rsidP="00330D21">
            <w:pPr>
              <w:spacing w:after="0" w:line="240" w:lineRule="auto"/>
              <w:jc w:val="both"/>
              <w:rPr>
                <w:rFonts w:ascii="Times New Roman" w:hAnsi="Times New Roman" w:cs="Times New Roman"/>
                <w:bCs/>
                <w:sz w:val="24"/>
                <w:szCs w:val="24"/>
              </w:rPr>
            </w:pPr>
          </w:p>
        </w:tc>
        <w:tc>
          <w:tcPr>
            <w:tcW w:w="0" w:type="auto"/>
            <w:tcBorders>
              <w:left w:val="single" w:sz="4" w:space="0" w:color="000000"/>
              <w:bottom w:val="single" w:sz="4" w:space="0" w:color="auto"/>
              <w:right w:val="single" w:sz="4" w:space="0" w:color="000000"/>
            </w:tcBorders>
          </w:tcPr>
          <w:p w14:paraId="29D7A725" w14:textId="77777777" w:rsidR="00BE27BF" w:rsidRPr="00BE27BF" w:rsidRDefault="00BE27BF" w:rsidP="00330D21">
            <w:pPr>
              <w:spacing w:after="0" w:line="240" w:lineRule="auto"/>
              <w:jc w:val="both"/>
              <w:rPr>
                <w:rFonts w:ascii="Times New Roman" w:hAnsi="Times New Roman" w:cs="Times New Roman"/>
                <w:bCs/>
                <w:sz w:val="24"/>
                <w:szCs w:val="24"/>
                <w:lang w:val="kk-KZ"/>
              </w:rPr>
            </w:pPr>
            <w:proofErr w:type="spellStart"/>
            <w:r w:rsidRPr="00BE27BF">
              <w:rPr>
                <w:rFonts w:ascii="Times New Roman" w:hAnsi="Times New Roman" w:cs="Times New Roman"/>
                <w:sz w:val="24"/>
                <w:szCs w:val="24"/>
              </w:rPr>
              <w:t>Жобалық</w:t>
            </w:r>
            <w:proofErr w:type="spellEnd"/>
            <w:r w:rsidRPr="00BE27BF">
              <w:rPr>
                <w:rFonts w:ascii="Times New Roman" w:hAnsi="Times New Roman" w:cs="Times New Roman"/>
                <w:sz w:val="24"/>
                <w:szCs w:val="24"/>
              </w:rPr>
              <w:t xml:space="preserve"> </w:t>
            </w:r>
            <w:proofErr w:type="spellStart"/>
            <w:r w:rsidRPr="00BE27BF">
              <w:rPr>
                <w:rFonts w:ascii="Times New Roman" w:hAnsi="Times New Roman" w:cs="Times New Roman"/>
                <w:sz w:val="24"/>
                <w:szCs w:val="24"/>
              </w:rPr>
              <w:t>және</w:t>
            </w:r>
            <w:proofErr w:type="spellEnd"/>
            <w:r w:rsidRPr="00BE27BF">
              <w:rPr>
                <w:rFonts w:ascii="Times New Roman" w:hAnsi="Times New Roman" w:cs="Times New Roman"/>
                <w:sz w:val="24"/>
                <w:szCs w:val="24"/>
              </w:rPr>
              <w:t xml:space="preserve"> </w:t>
            </w:r>
            <w:proofErr w:type="spellStart"/>
            <w:r w:rsidRPr="00BE27BF">
              <w:rPr>
                <w:rFonts w:ascii="Times New Roman" w:hAnsi="Times New Roman" w:cs="Times New Roman"/>
                <w:sz w:val="24"/>
                <w:szCs w:val="24"/>
              </w:rPr>
              <w:t>шығармашылық</w:t>
            </w:r>
            <w:proofErr w:type="spellEnd"/>
            <w:r w:rsidRPr="00BE27BF">
              <w:rPr>
                <w:rFonts w:ascii="Times New Roman" w:hAnsi="Times New Roman" w:cs="Times New Roman"/>
                <w:sz w:val="24"/>
                <w:szCs w:val="24"/>
              </w:rPr>
              <w:t xml:space="preserve"> </w:t>
            </w:r>
            <w:proofErr w:type="spellStart"/>
            <w:r w:rsidRPr="00BE27BF">
              <w:rPr>
                <w:rFonts w:ascii="Times New Roman" w:hAnsi="Times New Roman" w:cs="Times New Roman"/>
                <w:sz w:val="24"/>
                <w:szCs w:val="24"/>
              </w:rPr>
              <w:t>қызмет</w:t>
            </w:r>
            <w:proofErr w:type="spellEnd"/>
            <w:r w:rsidRPr="00BE27BF">
              <w:rPr>
                <w:rFonts w:ascii="Times New Roman" w:hAnsi="Times New Roman" w:cs="Times New Roman"/>
                <w:sz w:val="24"/>
                <w:szCs w:val="24"/>
                <w:lang w:val="kk-KZ"/>
              </w:rPr>
              <w:t>і</w:t>
            </w:r>
          </w:p>
        </w:tc>
        <w:tc>
          <w:tcPr>
            <w:tcW w:w="1951" w:type="dxa"/>
            <w:tcBorders>
              <w:left w:val="single" w:sz="4" w:space="0" w:color="000000"/>
              <w:bottom w:val="single" w:sz="4" w:space="0" w:color="auto"/>
              <w:right w:val="single" w:sz="4" w:space="0" w:color="000000"/>
            </w:tcBorders>
          </w:tcPr>
          <w:p w14:paraId="5133F59B" w14:textId="77777777" w:rsidR="00BE27BF" w:rsidRPr="00BE27BF" w:rsidRDefault="00BE27BF" w:rsidP="00330D21">
            <w:pPr>
              <w:spacing w:after="0" w:line="240" w:lineRule="auto"/>
              <w:jc w:val="both"/>
              <w:rPr>
                <w:rFonts w:ascii="Times New Roman" w:hAnsi="Times New Roman" w:cs="Times New Roman"/>
                <w:bCs/>
                <w:sz w:val="24"/>
                <w:szCs w:val="24"/>
                <w:lang w:val="kk-KZ"/>
              </w:rPr>
            </w:pPr>
            <w:r w:rsidRPr="00BE27BF">
              <w:rPr>
                <w:rFonts w:ascii="Times New Roman" w:hAnsi="Times New Roman" w:cs="Times New Roman"/>
                <w:bCs/>
                <w:sz w:val="24"/>
                <w:szCs w:val="24"/>
                <w:lang w:val="kk-KZ"/>
              </w:rPr>
              <w:t>10</w:t>
            </w:r>
          </w:p>
        </w:tc>
      </w:tr>
      <w:tr w:rsidR="00BE27BF" w:rsidRPr="00BE27BF" w14:paraId="6D61118C" w14:textId="77777777" w:rsidTr="002B053C">
        <w:trPr>
          <w:trHeight w:val="250"/>
        </w:trPr>
        <w:tc>
          <w:tcPr>
            <w:tcW w:w="0" w:type="auto"/>
            <w:tcBorders>
              <w:left w:val="single" w:sz="4" w:space="0" w:color="000000"/>
              <w:bottom w:val="single" w:sz="4" w:space="0" w:color="auto"/>
              <w:right w:val="single" w:sz="4" w:space="0" w:color="000000"/>
            </w:tcBorders>
          </w:tcPr>
          <w:p w14:paraId="3B873C54"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sz w:val="24"/>
                <w:szCs w:val="24"/>
                <w:lang w:val="en-US"/>
              </w:rPr>
              <w:t>D+</w:t>
            </w:r>
          </w:p>
        </w:tc>
        <w:tc>
          <w:tcPr>
            <w:tcW w:w="0" w:type="auto"/>
            <w:tcBorders>
              <w:left w:val="single" w:sz="4" w:space="0" w:color="000000"/>
              <w:bottom w:val="single" w:sz="4" w:space="0" w:color="auto"/>
              <w:right w:val="single" w:sz="4" w:space="0" w:color="000000"/>
            </w:tcBorders>
          </w:tcPr>
          <w:p w14:paraId="4E2244D2"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bCs/>
                <w:sz w:val="24"/>
                <w:szCs w:val="24"/>
              </w:rPr>
              <w:t>1,33</w:t>
            </w:r>
          </w:p>
        </w:tc>
        <w:tc>
          <w:tcPr>
            <w:tcW w:w="0" w:type="auto"/>
            <w:tcBorders>
              <w:left w:val="single" w:sz="4" w:space="0" w:color="000000"/>
              <w:bottom w:val="single" w:sz="4" w:space="0" w:color="auto"/>
              <w:right w:val="single" w:sz="4" w:space="0" w:color="000000"/>
            </w:tcBorders>
          </w:tcPr>
          <w:p w14:paraId="13B7121F"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bCs/>
                <w:sz w:val="24"/>
                <w:szCs w:val="24"/>
              </w:rPr>
              <w:t>55-59</w:t>
            </w:r>
          </w:p>
        </w:tc>
        <w:tc>
          <w:tcPr>
            <w:tcW w:w="0" w:type="auto"/>
            <w:vMerge/>
            <w:tcBorders>
              <w:left w:val="single" w:sz="4" w:space="0" w:color="000000"/>
              <w:right w:val="single" w:sz="4" w:space="0" w:color="000000"/>
            </w:tcBorders>
          </w:tcPr>
          <w:p w14:paraId="713EDCF7" w14:textId="77777777" w:rsidR="00BE27BF" w:rsidRPr="00BE27BF" w:rsidRDefault="00BE27BF" w:rsidP="00330D21">
            <w:pPr>
              <w:spacing w:after="0" w:line="240" w:lineRule="auto"/>
              <w:jc w:val="both"/>
              <w:rPr>
                <w:rFonts w:ascii="Times New Roman" w:hAnsi="Times New Roman" w:cs="Times New Roman"/>
                <w:bCs/>
                <w:sz w:val="24"/>
                <w:szCs w:val="24"/>
                <w:lang w:val="kk-KZ"/>
              </w:rPr>
            </w:pPr>
          </w:p>
        </w:tc>
        <w:tc>
          <w:tcPr>
            <w:tcW w:w="0" w:type="auto"/>
            <w:vMerge w:val="restart"/>
            <w:tcBorders>
              <w:top w:val="single" w:sz="4" w:space="0" w:color="auto"/>
              <w:left w:val="single" w:sz="4" w:space="0" w:color="000000"/>
              <w:right w:val="single" w:sz="4" w:space="0" w:color="auto"/>
            </w:tcBorders>
          </w:tcPr>
          <w:p w14:paraId="13AFE84B"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bCs/>
                <w:sz w:val="24"/>
                <w:szCs w:val="24"/>
              </w:rPr>
              <w:t xml:space="preserve">            </w:t>
            </w:r>
            <w:r w:rsidRPr="00BE27BF">
              <w:rPr>
                <w:rFonts w:ascii="Times New Roman" w:hAnsi="Times New Roman" w:cs="Times New Roman"/>
                <w:bCs/>
                <w:sz w:val="24"/>
                <w:szCs w:val="24"/>
                <w:lang w:val="kk-KZ"/>
              </w:rPr>
              <w:br/>
            </w:r>
            <w:r w:rsidRPr="00BE27BF">
              <w:rPr>
                <w:rFonts w:ascii="Times New Roman" w:hAnsi="Times New Roman" w:cs="Times New Roman"/>
                <w:sz w:val="24"/>
                <w:szCs w:val="24"/>
                <w:lang w:val="kk-KZ"/>
              </w:rPr>
              <w:t xml:space="preserve">Қорытынды бақылау </w:t>
            </w:r>
            <w:r w:rsidRPr="00BE27BF">
              <w:rPr>
                <w:rFonts w:ascii="Times New Roman" w:hAnsi="Times New Roman" w:cs="Times New Roman"/>
                <w:sz w:val="24"/>
                <w:szCs w:val="24"/>
              </w:rPr>
              <w:t>(</w:t>
            </w:r>
            <w:r w:rsidRPr="00BE27BF">
              <w:rPr>
                <w:rFonts w:ascii="Times New Roman" w:hAnsi="Times New Roman" w:cs="Times New Roman"/>
                <w:sz w:val="24"/>
                <w:szCs w:val="24"/>
                <w:lang w:val="kk-KZ"/>
              </w:rPr>
              <w:t>емтиха</w:t>
            </w:r>
            <w:r w:rsidRPr="00BE27BF">
              <w:rPr>
                <w:rFonts w:ascii="Times New Roman" w:hAnsi="Times New Roman" w:cs="Times New Roman"/>
                <w:sz w:val="24"/>
                <w:szCs w:val="24"/>
              </w:rPr>
              <w:t xml:space="preserve">н)                                                          </w:t>
            </w:r>
          </w:p>
        </w:tc>
        <w:tc>
          <w:tcPr>
            <w:tcW w:w="1951" w:type="dxa"/>
            <w:vMerge w:val="restart"/>
            <w:tcBorders>
              <w:top w:val="single" w:sz="4" w:space="0" w:color="auto"/>
              <w:left w:val="single" w:sz="4" w:space="0" w:color="auto"/>
              <w:right w:val="single" w:sz="4" w:space="0" w:color="auto"/>
            </w:tcBorders>
          </w:tcPr>
          <w:p w14:paraId="5E6F42C3"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bCs/>
                <w:sz w:val="24"/>
                <w:szCs w:val="24"/>
              </w:rPr>
              <w:t xml:space="preserve">100 </w:t>
            </w:r>
          </w:p>
        </w:tc>
      </w:tr>
      <w:tr w:rsidR="00BE27BF" w:rsidRPr="00BE27BF" w14:paraId="52311496" w14:textId="77777777" w:rsidTr="002B053C">
        <w:trPr>
          <w:trHeight w:val="470"/>
        </w:trPr>
        <w:tc>
          <w:tcPr>
            <w:tcW w:w="0" w:type="auto"/>
            <w:tcBorders>
              <w:top w:val="single" w:sz="4" w:space="0" w:color="auto"/>
              <w:left w:val="single" w:sz="4" w:space="0" w:color="auto"/>
              <w:right w:val="single" w:sz="4" w:space="0" w:color="auto"/>
            </w:tcBorders>
          </w:tcPr>
          <w:p w14:paraId="3FEB187A"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sz w:val="24"/>
                <w:szCs w:val="24"/>
              </w:rPr>
              <w:t>D</w:t>
            </w:r>
          </w:p>
        </w:tc>
        <w:tc>
          <w:tcPr>
            <w:tcW w:w="0" w:type="auto"/>
            <w:tcBorders>
              <w:top w:val="single" w:sz="4" w:space="0" w:color="auto"/>
              <w:left w:val="single" w:sz="4" w:space="0" w:color="auto"/>
              <w:right w:val="single" w:sz="4" w:space="0" w:color="auto"/>
            </w:tcBorders>
          </w:tcPr>
          <w:p w14:paraId="3916DA76"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bCs/>
                <w:sz w:val="24"/>
                <w:szCs w:val="24"/>
              </w:rPr>
              <w:t>1,0</w:t>
            </w:r>
          </w:p>
        </w:tc>
        <w:tc>
          <w:tcPr>
            <w:tcW w:w="0" w:type="auto"/>
            <w:tcBorders>
              <w:top w:val="single" w:sz="4" w:space="0" w:color="auto"/>
              <w:left w:val="single" w:sz="4" w:space="0" w:color="auto"/>
              <w:right w:val="single" w:sz="4" w:space="0" w:color="000000"/>
            </w:tcBorders>
          </w:tcPr>
          <w:p w14:paraId="3CC7A80D"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bCs/>
                <w:sz w:val="24"/>
                <w:szCs w:val="24"/>
              </w:rPr>
              <w:t>50-54</w:t>
            </w:r>
          </w:p>
        </w:tc>
        <w:tc>
          <w:tcPr>
            <w:tcW w:w="0" w:type="auto"/>
            <w:vMerge/>
            <w:tcBorders>
              <w:left w:val="single" w:sz="4" w:space="0" w:color="000000"/>
              <w:right w:val="single" w:sz="4" w:space="0" w:color="000000"/>
            </w:tcBorders>
          </w:tcPr>
          <w:p w14:paraId="5286C3A1" w14:textId="77777777" w:rsidR="00BE27BF" w:rsidRPr="00BE27BF" w:rsidRDefault="00BE27BF" w:rsidP="00330D21">
            <w:pPr>
              <w:spacing w:after="0" w:line="240" w:lineRule="auto"/>
              <w:jc w:val="both"/>
              <w:rPr>
                <w:rFonts w:ascii="Times New Roman" w:hAnsi="Times New Roman" w:cs="Times New Roman"/>
                <w:bCs/>
                <w:sz w:val="24"/>
                <w:szCs w:val="24"/>
              </w:rPr>
            </w:pPr>
          </w:p>
        </w:tc>
        <w:tc>
          <w:tcPr>
            <w:tcW w:w="0" w:type="auto"/>
            <w:vMerge/>
            <w:tcBorders>
              <w:left w:val="single" w:sz="4" w:space="0" w:color="000000"/>
              <w:bottom w:val="single" w:sz="4" w:space="0" w:color="auto"/>
              <w:right w:val="single" w:sz="4" w:space="0" w:color="auto"/>
            </w:tcBorders>
          </w:tcPr>
          <w:p w14:paraId="170BC737" w14:textId="77777777" w:rsidR="00BE27BF" w:rsidRPr="00BE27BF" w:rsidRDefault="00BE27BF" w:rsidP="00330D21">
            <w:pPr>
              <w:spacing w:after="0" w:line="240" w:lineRule="auto"/>
              <w:jc w:val="both"/>
              <w:rPr>
                <w:rFonts w:ascii="Times New Roman" w:hAnsi="Times New Roman" w:cs="Times New Roman"/>
                <w:bCs/>
                <w:sz w:val="24"/>
                <w:szCs w:val="24"/>
              </w:rPr>
            </w:pPr>
          </w:p>
        </w:tc>
        <w:tc>
          <w:tcPr>
            <w:tcW w:w="1951" w:type="dxa"/>
            <w:vMerge/>
            <w:tcBorders>
              <w:left w:val="single" w:sz="4" w:space="0" w:color="auto"/>
              <w:bottom w:val="single" w:sz="4" w:space="0" w:color="auto"/>
              <w:right w:val="single" w:sz="4" w:space="0" w:color="auto"/>
            </w:tcBorders>
          </w:tcPr>
          <w:p w14:paraId="39E646A6" w14:textId="77777777" w:rsidR="00BE27BF" w:rsidRPr="00BE27BF" w:rsidRDefault="00BE27BF" w:rsidP="00330D21">
            <w:pPr>
              <w:spacing w:after="0" w:line="240" w:lineRule="auto"/>
              <w:jc w:val="both"/>
              <w:rPr>
                <w:rFonts w:ascii="Times New Roman" w:hAnsi="Times New Roman" w:cs="Times New Roman"/>
                <w:bCs/>
                <w:sz w:val="24"/>
                <w:szCs w:val="24"/>
              </w:rPr>
            </w:pPr>
          </w:p>
        </w:tc>
      </w:tr>
      <w:tr w:rsidR="00BE27BF" w:rsidRPr="00BE27BF" w14:paraId="3BE09683" w14:textId="77777777" w:rsidTr="002B053C">
        <w:trPr>
          <w:trHeight w:val="146"/>
        </w:trPr>
        <w:tc>
          <w:tcPr>
            <w:tcW w:w="0" w:type="auto"/>
            <w:tcBorders>
              <w:top w:val="single" w:sz="4" w:space="0" w:color="auto"/>
              <w:left w:val="single" w:sz="4" w:space="0" w:color="auto"/>
              <w:bottom w:val="single" w:sz="4" w:space="0" w:color="auto"/>
              <w:right w:val="single" w:sz="4" w:space="0" w:color="auto"/>
            </w:tcBorders>
            <w:vAlign w:val="center"/>
          </w:tcPr>
          <w:p w14:paraId="3FEFA6DE" w14:textId="77777777" w:rsidR="00BE27BF" w:rsidRPr="00BE27BF" w:rsidRDefault="00BE27BF" w:rsidP="00330D21">
            <w:pPr>
              <w:spacing w:after="0" w:line="240" w:lineRule="auto"/>
              <w:jc w:val="both"/>
              <w:rPr>
                <w:rFonts w:ascii="Times New Roman" w:hAnsi="Times New Roman" w:cs="Times New Roman"/>
                <w:sz w:val="24"/>
                <w:szCs w:val="24"/>
              </w:rPr>
            </w:pPr>
            <w:r w:rsidRPr="00BE27BF">
              <w:rPr>
                <w:rFonts w:ascii="Times New Roman" w:hAnsi="Times New Roman" w:cs="Times New Roman"/>
                <w:sz w:val="24"/>
                <w:szCs w:val="24"/>
              </w:rPr>
              <w:t>FX</w:t>
            </w:r>
          </w:p>
        </w:tc>
        <w:tc>
          <w:tcPr>
            <w:tcW w:w="0" w:type="auto"/>
            <w:tcBorders>
              <w:top w:val="single" w:sz="4" w:space="0" w:color="auto"/>
              <w:left w:val="single" w:sz="4" w:space="0" w:color="auto"/>
              <w:bottom w:val="single" w:sz="4" w:space="0" w:color="auto"/>
              <w:right w:val="single" w:sz="4" w:space="0" w:color="auto"/>
            </w:tcBorders>
            <w:vAlign w:val="center"/>
          </w:tcPr>
          <w:p w14:paraId="67E16D76"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sz w:val="24"/>
                <w:szCs w:val="24"/>
              </w:rPr>
              <w:t>0,5</w:t>
            </w:r>
          </w:p>
        </w:tc>
        <w:tc>
          <w:tcPr>
            <w:tcW w:w="0" w:type="auto"/>
            <w:tcBorders>
              <w:top w:val="single" w:sz="4" w:space="0" w:color="auto"/>
              <w:left w:val="single" w:sz="4" w:space="0" w:color="auto"/>
              <w:bottom w:val="single" w:sz="4" w:space="0" w:color="auto"/>
              <w:right w:val="single" w:sz="4" w:space="0" w:color="auto"/>
            </w:tcBorders>
            <w:vAlign w:val="center"/>
          </w:tcPr>
          <w:p w14:paraId="4E312766"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sz w:val="24"/>
                <w:szCs w:val="24"/>
              </w:rPr>
              <w:t>25-49</w:t>
            </w:r>
          </w:p>
        </w:tc>
        <w:tc>
          <w:tcPr>
            <w:tcW w:w="0" w:type="auto"/>
            <w:tcBorders>
              <w:right w:val="single" w:sz="4" w:space="0" w:color="000000"/>
            </w:tcBorders>
          </w:tcPr>
          <w:p w14:paraId="4EC16499"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bCs/>
                <w:sz w:val="24"/>
                <w:szCs w:val="24"/>
                <w:lang w:val="kk-KZ"/>
              </w:rPr>
              <w:t>Қанағаттанарлықсыз</w:t>
            </w:r>
          </w:p>
        </w:tc>
        <w:tc>
          <w:tcPr>
            <w:tcW w:w="0" w:type="auto"/>
            <w:tcBorders>
              <w:top w:val="single" w:sz="4" w:space="0" w:color="auto"/>
              <w:left w:val="single" w:sz="4" w:space="0" w:color="000000"/>
              <w:right w:val="single" w:sz="4" w:space="0" w:color="auto"/>
            </w:tcBorders>
          </w:tcPr>
          <w:p w14:paraId="6C3D14AD" w14:textId="77777777" w:rsidR="00BE27BF" w:rsidRPr="00BE27BF" w:rsidRDefault="00BE27BF" w:rsidP="00330D21">
            <w:pPr>
              <w:spacing w:after="0" w:line="240" w:lineRule="auto"/>
              <w:jc w:val="both"/>
              <w:rPr>
                <w:rFonts w:ascii="Times New Roman" w:hAnsi="Times New Roman" w:cs="Times New Roman"/>
                <w:bCs/>
                <w:sz w:val="24"/>
                <w:szCs w:val="24"/>
              </w:rPr>
            </w:pPr>
            <w:r w:rsidRPr="00BE27BF">
              <w:rPr>
                <w:rFonts w:ascii="Times New Roman" w:hAnsi="Times New Roman" w:cs="Times New Roman"/>
                <w:sz w:val="24"/>
                <w:szCs w:val="24"/>
                <w:lang w:val="kk-KZ"/>
              </w:rPr>
              <w:t>ЖИЫНТЫҒЫ</w:t>
            </w:r>
            <w:r w:rsidRPr="00BE27BF">
              <w:rPr>
                <w:rFonts w:ascii="Times New Roman" w:hAnsi="Times New Roman" w:cs="Times New Roman"/>
                <w:sz w:val="24"/>
                <w:szCs w:val="24"/>
              </w:rPr>
              <w:t xml:space="preserve">       </w:t>
            </w:r>
          </w:p>
        </w:tc>
        <w:tc>
          <w:tcPr>
            <w:tcW w:w="1951" w:type="dxa"/>
            <w:tcBorders>
              <w:top w:val="single" w:sz="4" w:space="0" w:color="auto"/>
              <w:left w:val="single" w:sz="4" w:space="0" w:color="auto"/>
              <w:right w:val="single" w:sz="4" w:space="0" w:color="auto"/>
            </w:tcBorders>
          </w:tcPr>
          <w:p w14:paraId="7E4F1B8B" w14:textId="77777777" w:rsidR="00BE27BF" w:rsidRPr="00BE27BF" w:rsidRDefault="00BE27BF" w:rsidP="00330D21">
            <w:pPr>
              <w:spacing w:after="0" w:line="240" w:lineRule="auto"/>
              <w:jc w:val="both"/>
              <w:rPr>
                <w:rFonts w:ascii="Times New Roman" w:hAnsi="Times New Roman" w:cs="Times New Roman"/>
                <w:bCs/>
                <w:sz w:val="24"/>
                <w:szCs w:val="24"/>
                <w:lang w:val="kk-KZ"/>
              </w:rPr>
            </w:pPr>
            <w:r w:rsidRPr="00BE27BF">
              <w:rPr>
                <w:rFonts w:ascii="Times New Roman" w:hAnsi="Times New Roman" w:cs="Times New Roman"/>
                <w:bCs/>
                <w:sz w:val="24"/>
                <w:szCs w:val="24"/>
                <w:lang w:val="kk-KZ"/>
              </w:rPr>
              <w:t>100</w:t>
            </w:r>
          </w:p>
        </w:tc>
      </w:tr>
    </w:tbl>
    <w:p w14:paraId="062A0FE7" w14:textId="77777777" w:rsidR="00552EF3" w:rsidRDefault="00552EF3" w:rsidP="00330D21">
      <w:pPr>
        <w:spacing w:after="0" w:line="240" w:lineRule="auto"/>
        <w:jc w:val="both"/>
        <w:rPr>
          <w:rFonts w:ascii="Times New Roman" w:hAnsi="Times New Roman" w:cs="Times New Roman"/>
          <w:sz w:val="24"/>
          <w:szCs w:val="24"/>
          <w:lang w:val="kk-KZ"/>
        </w:rPr>
      </w:pPr>
    </w:p>
    <w:p w14:paraId="24BA7DB5" w14:textId="77777777" w:rsidR="001A568E" w:rsidRPr="00BE27BF" w:rsidRDefault="001A568E" w:rsidP="00330D21">
      <w:pPr>
        <w:spacing w:after="0" w:line="240" w:lineRule="auto"/>
        <w:jc w:val="both"/>
        <w:rPr>
          <w:rFonts w:ascii="Times New Roman" w:hAnsi="Times New Roman" w:cs="Times New Roman"/>
          <w:sz w:val="24"/>
          <w:szCs w:val="24"/>
          <w:lang w:val="kk-KZ"/>
        </w:rPr>
      </w:pPr>
    </w:p>
    <w:p w14:paraId="7BCC8C4C" w14:textId="2B450024" w:rsidR="00BE27BF" w:rsidRPr="00BE27BF" w:rsidRDefault="00BE27BF" w:rsidP="00330D21">
      <w:pPr>
        <w:spacing w:after="0" w:line="240" w:lineRule="auto"/>
        <w:jc w:val="both"/>
        <w:rPr>
          <w:rFonts w:ascii="Times New Roman" w:hAnsi="Times New Roman" w:cs="Times New Roman"/>
          <w:sz w:val="24"/>
          <w:szCs w:val="24"/>
          <w:lang w:val="kk-KZ"/>
        </w:rPr>
      </w:pPr>
      <w:r w:rsidRPr="00BE27BF">
        <w:rPr>
          <w:rFonts w:ascii="Times New Roman" w:hAnsi="Times New Roman" w:cs="Times New Roman"/>
          <w:sz w:val="24"/>
          <w:szCs w:val="24"/>
          <w:lang w:val="kk-KZ"/>
        </w:rPr>
        <w:t xml:space="preserve">   </w:t>
      </w:r>
    </w:p>
    <w:p w14:paraId="712F3818" w14:textId="77777777" w:rsidR="00BE27BF" w:rsidRPr="00BE27BF" w:rsidRDefault="00BE27BF" w:rsidP="00330D21">
      <w:pPr>
        <w:spacing w:after="0" w:line="240" w:lineRule="auto"/>
        <w:jc w:val="both"/>
        <w:rPr>
          <w:rFonts w:ascii="Times New Roman" w:hAnsi="Times New Roman" w:cs="Times New Roman"/>
          <w:sz w:val="24"/>
          <w:szCs w:val="24"/>
          <w:lang w:val="kk-KZ"/>
        </w:rPr>
      </w:pPr>
    </w:p>
    <w:p w14:paraId="67C32AC6" w14:textId="77777777" w:rsidR="00BE27BF" w:rsidRPr="00BE27BF" w:rsidRDefault="00BE27BF" w:rsidP="00330D21">
      <w:pPr>
        <w:spacing w:after="0" w:line="240" w:lineRule="auto"/>
        <w:jc w:val="both"/>
        <w:rPr>
          <w:rFonts w:ascii="Times New Roman" w:hAnsi="Times New Roman" w:cs="Times New Roman"/>
          <w:sz w:val="24"/>
          <w:szCs w:val="24"/>
        </w:rPr>
      </w:pPr>
    </w:p>
    <w:sectPr w:rsidR="00BE27BF" w:rsidRPr="00BE27BF" w:rsidSect="00330D21">
      <w:type w:val="continuous"/>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QOVFH+ArialMT">
    <w:altName w:val="Sylfaen"/>
    <w:charset w:val="01"/>
    <w:family w:val="auto"/>
    <w:pitch w:val="variable"/>
    <w:sig w:usb0="E0002EFF" w:usb1="C000785B"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A7FB4"/>
    <w:multiLevelType w:val="hybridMultilevel"/>
    <w:tmpl w:val="00FC0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1914F1"/>
    <w:multiLevelType w:val="hybridMultilevel"/>
    <w:tmpl w:val="439899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6D2E57E1"/>
    <w:multiLevelType w:val="hybridMultilevel"/>
    <w:tmpl w:val="6FD6071E"/>
    <w:lvl w:ilvl="0" w:tplc="E88023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4FE"/>
    <w:rsid w:val="000D4109"/>
    <w:rsid w:val="00124FF1"/>
    <w:rsid w:val="001A568E"/>
    <w:rsid w:val="00205B78"/>
    <w:rsid w:val="00213AEA"/>
    <w:rsid w:val="00277B50"/>
    <w:rsid w:val="002B053C"/>
    <w:rsid w:val="002F3780"/>
    <w:rsid w:val="003207DE"/>
    <w:rsid w:val="00330D21"/>
    <w:rsid w:val="00411B5F"/>
    <w:rsid w:val="00443BC4"/>
    <w:rsid w:val="004929B3"/>
    <w:rsid w:val="004D0D91"/>
    <w:rsid w:val="004F28AC"/>
    <w:rsid w:val="00552EF3"/>
    <w:rsid w:val="00594D63"/>
    <w:rsid w:val="005D1884"/>
    <w:rsid w:val="006B114C"/>
    <w:rsid w:val="006D68F9"/>
    <w:rsid w:val="006F5220"/>
    <w:rsid w:val="00771123"/>
    <w:rsid w:val="007C4AAD"/>
    <w:rsid w:val="00825155"/>
    <w:rsid w:val="008D6F08"/>
    <w:rsid w:val="0096210B"/>
    <w:rsid w:val="009B2432"/>
    <w:rsid w:val="009D00EB"/>
    <w:rsid w:val="00A06D4E"/>
    <w:rsid w:val="00A512DB"/>
    <w:rsid w:val="00A76E76"/>
    <w:rsid w:val="00B076CD"/>
    <w:rsid w:val="00B72414"/>
    <w:rsid w:val="00BE27BF"/>
    <w:rsid w:val="00C23A68"/>
    <w:rsid w:val="00CF4FD5"/>
    <w:rsid w:val="00D03911"/>
    <w:rsid w:val="00D74092"/>
    <w:rsid w:val="00DA34FE"/>
    <w:rsid w:val="00DC56CB"/>
    <w:rsid w:val="00E87678"/>
    <w:rsid w:val="00EF7389"/>
    <w:rsid w:val="00F40B98"/>
    <w:rsid w:val="00F63B82"/>
    <w:rsid w:val="00F976D1"/>
    <w:rsid w:val="00FA48C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DE2CE"/>
  <w15:chartTrackingRefBased/>
  <w15:docId w15:val="{539A2998-B420-4B47-B4ED-743DCD71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12DB"/>
    <w:pPr>
      <w:ind w:left="720"/>
      <w:contextualSpacing/>
    </w:pPr>
  </w:style>
  <w:style w:type="table" w:styleId="a4">
    <w:name w:val="Table Grid"/>
    <w:basedOn w:val="a1"/>
    <w:uiPriority w:val="39"/>
    <w:rsid w:val="006B1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B05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5">
    <w:name w:val="annotation reference"/>
    <w:basedOn w:val="a0"/>
    <w:uiPriority w:val="99"/>
    <w:semiHidden/>
    <w:unhideWhenUsed/>
    <w:rsid w:val="002B053C"/>
    <w:rPr>
      <w:sz w:val="16"/>
      <w:szCs w:val="16"/>
    </w:rPr>
  </w:style>
  <w:style w:type="paragraph" w:styleId="a6">
    <w:name w:val="annotation text"/>
    <w:basedOn w:val="a"/>
    <w:link w:val="a7"/>
    <w:uiPriority w:val="99"/>
    <w:semiHidden/>
    <w:unhideWhenUsed/>
    <w:rsid w:val="002B053C"/>
    <w:pPr>
      <w:spacing w:line="240" w:lineRule="auto"/>
    </w:pPr>
    <w:rPr>
      <w:sz w:val="20"/>
      <w:szCs w:val="20"/>
    </w:rPr>
  </w:style>
  <w:style w:type="character" w:customStyle="1" w:styleId="a7">
    <w:name w:val="Текст примечания Знак"/>
    <w:basedOn w:val="a0"/>
    <w:link w:val="a6"/>
    <w:uiPriority w:val="99"/>
    <w:semiHidden/>
    <w:rsid w:val="002B053C"/>
    <w:rPr>
      <w:sz w:val="20"/>
      <w:szCs w:val="20"/>
    </w:rPr>
  </w:style>
  <w:style w:type="paragraph" w:styleId="a8">
    <w:name w:val="annotation subject"/>
    <w:basedOn w:val="a6"/>
    <w:next w:val="a6"/>
    <w:link w:val="a9"/>
    <w:uiPriority w:val="99"/>
    <w:semiHidden/>
    <w:unhideWhenUsed/>
    <w:rsid w:val="002B053C"/>
    <w:rPr>
      <w:b/>
      <w:bCs/>
    </w:rPr>
  </w:style>
  <w:style w:type="character" w:customStyle="1" w:styleId="a9">
    <w:name w:val="Тема примечания Знак"/>
    <w:basedOn w:val="a7"/>
    <w:link w:val="a8"/>
    <w:uiPriority w:val="99"/>
    <w:semiHidden/>
    <w:rsid w:val="002B053C"/>
    <w:rPr>
      <w:b/>
      <w:bCs/>
      <w:sz w:val="20"/>
      <w:szCs w:val="20"/>
    </w:rPr>
  </w:style>
  <w:style w:type="paragraph" w:styleId="aa">
    <w:name w:val="Balloon Text"/>
    <w:basedOn w:val="a"/>
    <w:link w:val="ab"/>
    <w:uiPriority w:val="99"/>
    <w:semiHidden/>
    <w:unhideWhenUsed/>
    <w:rsid w:val="002B053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B05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25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AEA4A-8C38-4769-B275-4AF1441EE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8</Pages>
  <Words>2343</Words>
  <Characters>13360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Сейдалиева Нағима</dc:creator>
  <cp:keywords/>
  <dc:description/>
  <cp:lastModifiedBy>Атанбаева Гулшат</cp:lastModifiedBy>
  <cp:revision>24</cp:revision>
  <dcterms:created xsi:type="dcterms:W3CDTF">2023-08-28T07:04:00Z</dcterms:created>
  <dcterms:modified xsi:type="dcterms:W3CDTF">2024-01-09T05:41:00Z</dcterms:modified>
</cp:coreProperties>
</file>